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6FB" w:rsidRPr="00526519" w:rsidRDefault="00B946FB" w:rsidP="00B946FB">
      <w:pPr>
        <w:pStyle w:val="Zkladntext"/>
        <w:rPr>
          <w:rFonts w:ascii="Arial" w:hAnsi="Arial" w:cs="Arial"/>
          <w:b/>
          <w:bCs/>
          <w:sz w:val="32"/>
          <w:u w:val="single"/>
        </w:rPr>
      </w:pPr>
      <w:proofErr w:type="gramStart"/>
      <w:r w:rsidRPr="00526519">
        <w:rPr>
          <w:rFonts w:ascii="Arial" w:hAnsi="Arial" w:cs="Arial"/>
        </w:rPr>
        <w:t xml:space="preserve">Akce :     </w:t>
      </w:r>
      <w:r w:rsidRPr="00B946FB">
        <w:rPr>
          <w:rFonts w:ascii="Arial" w:hAnsi="Arial" w:cs="Arial"/>
          <w:b/>
          <w:sz w:val="32"/>
          <w:szCs w:val="32"/>
          <w:u w:val="single"/>
        </w:rPr>
        <w:t>Rekonstrukce</w:t>
      </w:r>
      <w:proofErr w:type="gramEnd"/>
      <w:r w:rsidRPr="00B946FB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Pr="00B946FB">
        <w:rPr>
          <w:rFonts w:ascii="Arial" w:hAnsi="Arial" w:cs="Arial"/>
          <w:b/>
          <w:bCs/>
          <w:sz w:val="32"/>
          <w:szCs w:val="32"/>
          <w:u w:val="single"/>
        </w:rPr>
        <w:t xml:space="preserve"> zařízení kotelny</w:t>
      </w:r>
    </w:p>
    <w:p w:rsidR="00B946FB" w:rsidRPr="00526519" w:rsidRDefault="00B946FB" w:rsidP="00B946FB">
      <w:pPr>
        <w:pStyle w:val="Zkladntext"/>
        <w:rPr>
          <w:rFonts w:ascii="Arial" w:hAnsi="Arial" w:cs="Arial"/>
          <w:b/>
          <w:bCs/>
          <w:sz w:val="32"/>
          <w:u w:val="single"/>
        </w:rPr>
      </w:pPr>
      <w:r w:rsidRPr="00526519">
        <w:rPr>
          <w:rFonts w:ascii="Arial" w:hAnsi="Arial" w:cs="Arial"/>
          <w:b/>
          <w:bCs/>
          <w:sz w:val="32"/>
        </w:rPr>
        <w:t xml:space="preserve">             </w:t>
      </w:r>
      <w:r>
        <w:rPr>
          <w:rFonts w:ascii="Arial" w:hAnsi="Arial" w:cs="Arial"/>
          <w:b/>
          <w:bCs/>
          <w:sz w:val="32"/>
          <w:u w:val="single"/>
        </w:rPr>
        <w:t>Palackého 50, 741 01 Nový Jičín</w:t>
      </w:r>
    </w:p>
    <w:p w:rsidR="00B946FB" w:rsidRPr="00526519" w:rsidRDefault="00B946FB" w:rsidP="00B946FB">
      <w:pPr>
        <w:pStyle w:val="Zkladntext"/>
        <w:rPr>
          <w:rFonts w:ascii="Arial" w:hAnsi="Arial" w:cs="Arial"/>
          <w:b/>
          <w:bCs/>
          <w:sz w:val="32"/>
          <w:u w:val="single"/>
        </w:rPr>
      </w:pPr>
      <w:r w:rsidRPr="00526519">
        <w:rPr>
          <w:rFonts w:ascii="Arial" w:hAnsi="Arial" w:cs="Arial"/>
        </w:rPr>
        <w:t xml:space="preserve">                 </w:t>
      </w: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                    </w:t>
      </w: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  <w:proofErr w:type="gramStart"/>
      <w:r w:rsidRPr="00526519">
        <w:rPr>
          <w:rFonts w:ascii="Arial" w:hAnsi="Arial" w:cs="Arial"/>
        </w:rPr>
        <w:t xml:space="preserve">Investor :  </w:t>
      </w:r>
      <w:r>
        <w:rPr>
          <w:rFonts w:ascii="Arial" w:hAnsi="Arial" w:cs="Arial"/>
        </w:rPr>
        <w:t>Gymnázium</w:t>
      </w:r>
      <w:proofErr w:type="gramEnd"/>
      <w:r>
        <w:rPr>
          <w:rFonts w:ascii="Arial" w:hAnsi="Arial" w:cs="Arial"/>
        </w:rPr>
        <w:t xml:space="preserve"> a střední odborná škola, Nový Jičín,</w:t>
      </w:r>
      <w:proofErr w:type="spellStart"/>
      <w:r>
        <w:rPr>
          <w:rFonts w:ascii="Arial" w:hAnsi="Arial" w:cs="Arial"/>
        </w:rPr>
        <w:t>p.o</w:t>
      </w:r>
      <w:proofErr w:type="spellEnd"/>
      <w:r>
        <w:rPr>
          <w:rFonts w:ascii="Arial" w:hAnsi="Arial" w:cs="Arial"/>
        </w:rPr>
        <w:t>.</w:t>
      </w:r>
      <w:r w:rsidRPr="00526519">
        <w:rPr>
          <w:rFonts w:ascii="Arial" w:hAnsi="Arial" w:cs="Arial"/>
        </w:rPr>
        <w:t xml:space="preserve"> </w:t>
      </w: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Palackého 50, 741 01 Nový Jičín</w:t>
      </w:r>
      <w:r w:rsidRPr="00526519">
        <w:rPr>
          <w:rFonts w:ascii="Arial" w:hAnsi="Arial" w:cs="Arial"/>
        </w:rPr>
        <w:t xml:space="preserve">            </w:t>
      </w: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                 </w:t>
      </w: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</w:p>
    <w:p w:rsidR="00B946FB" w:rsidRPr="00526519" w:rsidRDefault="00B946FB" w:rsidP="00B946FB">
      <w:pPr>
        <w:pStyle w:val="Zkladntext"/>
        <w:jc w:val="center"/>
        <w:rPr>
          <w:rFonts w:ascii="Arial" w:hAnsi="Arial" w:cs="Arial"/>
          <w:b/>
          <w:bCs/>
          <w:sz w:val="44"/>
          <w:u w:val="single"/>
        </w:rPr>
      </w:pPr>
      <w:r w:rsidRPr="00526519">
        <w:rPr>
          <w:rFonts w:ascii="Arial" w:hAnsi="Arial" w:cs="Arial"/>
          <w:b/>
          <w:bCs/>
          <w:caps/>
          <w:sz w:val="44"/>
          <w:u w:val="single"/>
        </w:rPr>
        <w:t>Technická zpráva</w:t>
      </w:r>
    </w:p>
    <w:p w:rsidR="00B946FB" w:rsidRPr="00526519" w:rsidRDefault="0043606A" w:rsidP="0043606A">
      <w:pPr>
        <w:pStyle w:val="Zkladntext"/>
        <w:numPr>
          <w:ilvl w:val="0"/>
          <w:numId w:val="5"/>
        </w:num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VÝMĚNA KOTLŮ -</w:t>
      </w:r>
    </w:p>
    <w:p w:rsidR="00B946FB" w:rsidRPr="00526519" w:rsidRDefault="00B946FB" w:rsidP="00B946FB">
      <w:pPr>
        <w:pStyle w:val="Zkladntext"/>
        <w:rPr>
          <w:rFonts w:ascii="Arial" w:hAnsi="Arial" w:cs="Arial"/>
          <w:b/>
          <w:bCs/>
          <w:sz w:val="44"/>
          <w:u w:val="single"/>
        </w:rPr>
      </w:pPr>
    </w:p>
    <w:p w:rsidR="00B946FB" w:rsidRPr="00526519" w:rsidRDefault="00B946FB" w:rsidP="00B946FB">
      <w:pPr>
        <w:pStyle w:val="Zkladntext"/>
        <w:rPr>
          <w:rFonts w:ascii="Arial" w:hAnsi="Arial" w:cs="Arial"/>
          <w:b/>
          <w:bCs/>
          <w:sz w:val="44"/>
          <w:u w:val="single"/>
        </w:rPr>
      </w:pP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Obsah </w:t>
      </w:r>
      <w:proofErr w:type="gramStart"/>
      <w:r w:rsidRPr="00526519">
        <w:rPr>
          <w:rFonts w:ascii="Arial" w:hAnsi="Arial" w:cs="Arial"/>
        </w:rPr>
        <w:t>projektu :  Technická</w:t>
      </w:r>
      <w:proofErr w:type="gramEnd"/>
      <w:r w:rsidRPr="00526519">
        <w:rPr>
          <w:rFonts w:ascii="Arial" w:hAnsi="Arial" w:cs="Arial"/>
        </w:rPr>
        <w:t xml:space="preserve"> zpráva</w:t>
      </w:r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 xml:space="preserve"> </w:t>
      </w:r>
      <w:r w:rsidRPr="00526519">
        <w:rPr>
          <w:rFonts w:ascii="Arial" w:hAnsi="Arial" w:cs="Arial"/>
        </w:rPr>
        <w:t>Výkresová část</w:t>
      </w:r>
    </w:p>
    <w:p w:rsidR="00B946FB" w:rsidRPr="00526519" w:rsidRDefault="00B946FB" w:rsidP="00B946FB">
      <w:pPr>
        <w:pStyle w:val="Zkladn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26519">
        <w:rPr>
          <w:rFonts w:ascii="Arial" w:hAnsi="Arial" w:cs="Arial"/>
        </w:rPr>
        <w:t xml:space="preserve">ůdorys </w:t>
      </w:r>
      <w:r>
        <w:rPr>
          <w:rFonts w:ascii="Arial" w:hAnsi="Arial" w:cs="Arial"/>
        </w:rPr>
        <w:t>kotelny-dispozice</w:t>
      </w:r>
    </w:p>
    <w:p w:rsidR="00B946FB" w:rsidRPr="00526519" w:rsidRDefault="00B946FB" w:rsidP="00B946FB">
      <w:pPr>
        <w:pStyle w:val="Zkladn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Půdorys kotelny</w:t>
      </w:r>
    </w:p>
    <w:p w:rsidR="00B946FB" w:rsidRPr="00526519" w:rsidRDefault="00B946FB" w:rsidP="00B946FB">
      <w:pPr>
        <w:pStyle w:val="Zkladn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Schéma zapojení</w:t>
      </w:r>
    </w:p>
    <w:p w:rsidR="00B946FB" w:rsidRPr="00526519" w:rsidRDefault="00B946FB" w:rsidP="00B946FB">
      <w:pPr>
        <w:pStyle w:val="Zkladntex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Půdorys kotelny - </w:t>
      </w:r>
      <w:proofErr w:type="spellStart"/>
      <w:r>
        <w:rPr>
          <w:rFonts w:ascii="Arial" w:hAnsi="Arial" w:cs="Arial"/>
        </w:rPr>
        <w:t>p</w:t>
      </w:r>
      <w:r w:rsidRPr="00526519">
        <w:rPr>
          <w:rFonts w:ascii="Arial" w:hAnsi="Arial" w:cs="Arial"/>
        </w:rPr>
        <w:t>lynoinstalace</w:t>
      </w:r>
      <w:proofErr w:type="spellEnd"/>
    </w:p>
    <w:p w:rsidR="00B946FB" w:rsidRPr="00526519" w:rsidRDefault="00B946FB" w:rsidP="00B946FB">
      <w:pPr>
        <w:pStyle w:val="Zkladntext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  </w:t>
      </w:r>
    </w:p>
    <w:p w:rsidR="00B946FB" w:rsidRPr="00526519" w:rsidRDefault="00B946FB" w:rsidP="00B946FB">
      <w:pPr>
        <w:pStyle w:val="Zkladntext"/>
        <w:ind w:left="2100"/>
        <w:rPr>
          <w:rFonts w:ascii="Arial" w:hAnsi="Arial" w:cs="Arial"/>
        </w:rPr>
      </w:pPr>
    </w:p>
    <w:p w:rsidR="00B946FB" w:rsidRPr="00526519" w:rsidRDefault="00B946FB" w:rsidP="00B946FB">
      <w:pPr>
        <w:pStyle w:val="Zkladntext"/>
        <w:ind w:left="2100"/>
        <w:rPr>
          <w:rFonts w:ascii="Arial" w:hAnsi="Arial" w:cs="Arial"/>
        </w:rPr>
      </w:pPr>
    </w:p>
    <w:p w:rsidR="00B946FB" w:rsidRPr="00526519" w:rsidRDefault="00B946FB" w:rsidP="00B946FB">
      <w:pPr>
        <w:jc w:val="center"/>
        <w:rPr>
          <w:rFonts w:ascii="Arial" w:hAnsi="Arial" w:cs="Arial"/>
        </w:rPr>
      </w:pPr>
    </w:p>
    <w:p w:rsidR="00B946FB" w:rsidRPr="00526519" w:rsidRDefault="00B946FB" w:rsidP="00B946FB">
      <w:pPr>
        <w:jc w:val="center"/>
        <w:rPr>
          <w:rFonts w:ascii="Arial" w:hAnsi="Arial" w:cs="Arial"/>
        </w:rPr>
      </w:pPr>
    </w:p>
    <w:p w:rsidR="00B946FB" w:rsidRPr="00526519" w:rsidRDefault="00B946FB" w:rsidP="00B946FB">
      <w:pPr>
        <w:jc w:val="center"/>
        <w:rPr>
          <w:rFonts w:ascii="Arial" w:hAnsi="Arial" w:cs="Arial"/>
        </w:rPr>
      </w:pPr>
    </w:p>
    <w:p w:rsidR="00B946FB" w:rsidRPr="00526519" w:rsidRDefault="00B946FB" w:rsidP="00B946FB">
      <w:pPr>
        <w:jc w:val="center"/>
        <w:rPr>
          <w:rFonts w:ascii="Arial" w:hAnsi="Arial" w:cs="Arial"/>
        </w:rPr>
      </w:pPr>
    </w:p>
    <w:p w:rsidR="00B946FB" w:rsidRPr="00526519" w:rsidRDefault="00B946FB" w:rsidP="00B946FB">
      <w:pPr>
        <w:jc w:val="center"/>
        <w:rPr>
          <w:rFonts w:ascii="Arial" w:hAnsi="Arial" w:cs="Arial"/>
        </w:rPr>
      </w:pPr>
    </w:p>
    <w:p w:rsidR="00B946FB" w:rsidRPr="00526519" w:rsidRDefault="00B946FB" w:rsidP="00B946FB">
      <w:pPr>
        <w:jc w:val="center"/>
        <w:rPr>
          <w:rFonts w:ascii="Arial" w:hAnsi="Arial" w:cs="Arial"/>
        </w:rPr>
      </w:pPr>
    </w:p>
    <w:p w:rsidR="00B946FB" w:rsidRPr="00526519" w:rsidRDefault="00B946FB" w:rsidP="00B946FB">
      <w:pPr>
        <w:jc w:val="center"/>
        <w:rPr>
          <w:rFonts w:ascii="Arial" w:hAnsi="Arial" w:cs="Arial"/>
        </w:rPr>
      </w:pPr>
    </w:p>
    <w:p w:rsidR="00B946FB" w:rsidRPr="00526519" w:rsidRDefault="00B946FB" w:rsidP="00B946FB">
      <w:pPr>
        <w:jc w:val="center"/>
        <w:rPr>
          <w:rFonts w:ascii="Arial" w:hAnsi="Arial" w:cs="Arial"/>
        </w:rPr>
      </w:pPr>
    </w:p>
    <w:p w:rsidR="00B946FB" w:rsidRPr="00526519" w:rsidRDefault="00B946FB" w:rsidP="00B946FB">
      <w:pPr>
        <w:pStyle w:val="Nzev"/>
        <w:jc w:val="left"/>
        <w:rPr>
          <w:rFonts w:ascii="Arial" w:hAnsi="Arial" w:cs="Arial"/>
          <w:b w:val="0"/>
          <w:bCs w:val="0"/>
          <w:sz w:val="24"/>
          <w:u w:val="none"/>
        </w:rPr>
      </w:pPr>
    </w:p>
    <w:p w:rsidR="00B946FB" w:rsidRPr="00526519" w:rsidRDefault="00B946FB" w:rsidP="00B946FB">
      <w:pPr>
        <w:pStyle w:val="Nzev"/>
        <w:jc w:val="left"/>
        <w:rPr>
          <w:rFonts w:ascii="Arial" w:hAnsi="Arial" w:cs="Arial"/>
          <w:b w:val="0"/>
          <w:bCs w:val="0"/>
          <w:sz w:val="24"/>
          <w:u w:val="none"/>
        </w:rPr>
      </w:pPr>
    </w:p>
    <w:p w:rsidR="00B946FB" w:rsidRDefault="00B946FB" w:rsidP="00B946FB">
      <w:pPr>
        <w:pStyle w:val="Nzev"/>
        <w:jc w:val="left"/>
        <w:rPr>
          <w:rFonts w:ascii="Arial" w:hAnsi="Arial" w:cs="Arial"/>
          <w:b w:val="0"/>
          <w:bCs w:val="0"/>
          <w:sz w:val="24"/>
          <w:u w:val="none"/>
        </w:rPr>
      </w:pPr>
      <w:proofErr w:type="spellStart"/>
      <w:r w:rsidRPr="00526519">
        <w:rPr>
          <w:rFonts w:ascii="Arial" w:hAnsi="Arial" w:cs="Arial"/>
          <w:b w:val="0"/>
          <w:bCs w:val="0"/>
          <w:sz w:val="24"/>
          <w:u w:val="none"/>
        </w:rPr>
        <w:t>Nový</w:t>
      </w:r>
      <w:proofErr w:type="spellEnd"/>
      <w:r w:rsidRPr="00526519">
        <w:rPr>
          <w:rFonts w:ascii="Arial" w:hAnsi="Arial" w:cs="Arial"/>
          <w:b w:val="0"/>
          <w:bCs w:val="0"/>
          <w:sz w:val="24"/>
          <w:u w:val="none"/>
        </w:rPr>
        <w:t xml:space="preserve"> </w:t>
      </w:r>
      <w:proofErr w:type="spellStart"/>
      <w:r w:rsidRPr="00526519">
        <w:rPr>
          <w:rFonts w:ascii="Arial" w:hAnsi="Arial" w:cs="Arial"/>
          <w:b w:val="0"/>
          <w:bCs w:val="0"/>
          <w:sz w:val="24"/>
          <w:u w:val="none"/>
        </w:rPr>
        <w:t>Jičín</w:t>
      </w:r>
      <w:proofErr w:type="spellEnd"/>
      <w:r w:rsidRPr="00526519">
        <w:rPr>
          <w:rFonts w:ascii="Arial" w:hAnsi="Arial" w:cs="Arial"/>
          <w:b w:val="0"/>
          <w:bCs w:val="0"/>
          <w:sz w:val="24"/>
          <w:u w:val="none"/>
        </w:rPr>
        <w:t xml:space="preserve">, </w:t>
      </w:r>
      <w:proofErr w:type="spellStart"/>
      <w:r>
        <w:rPr>
          <w:rFonts w:ascii="Arial" w:hAnsi="Arial" w:cs="Arial"/>
          <w:b w:val="0"/>
          <w:bCs w:val="0"/>
          <w:sz w:val="24"/>
          <w:u w:val="none"/>
        </w:rPr>
        <w:t>leden</w:t>
      </w:r>
      <w:proofErr w:type="spellEnd"/>
      <w:r>
        <w:rPr>
          <w:rFonts w:ascii="Arial" w:hAnsi="Arial" w:cs="Arial"/>
          <w:b w:val="0"/>
          <w:bCs w:val="0"/>
          <w:sz w:val="24"/>
          <w:u w:val="none"/>
        </w:rPr>
        <w:t xml:space="preserve">  2016</w:t>
      </w:r>
      <w:r w:rsidRPr="00526519">
        <w:rPr>
          <w:rFonts w:ascii="Arial" w:hAnsi="Arial" w:cs="Arial"/>
          <w:b w:val="0"/>
          <w:bCs w:val="0"/>
          <w:sz w:val="24"/>
          <w:u w:val="none"/>
        </w:rPr>
        <w:t xml:space="preserve">              </w:t>
      </w:r>
      <w:r>
        <w:rPr>
          <w:rFonts w:ascii="Arial" w:hAnsi="Arial" w:cs="Arial"/>
          <w:b w:val="0"/>
          <w:bCs w:val="0"/>
          <w:sz w:val="24"/>
          <w:u w:val="none"/>
        </w:rPr>
        <w:t xml:space="preserve">               </w:t>
      </w:r>
      <w:proofErr w:type="spellStart"/>
      <w:r w:rsidRPr="00526519">
        <w:rPr>
          <w:rFonts w:ascii="Arial" w:hAnsi="Arial" w:cs="Arial"/>
          <w:b w:val="0"/>
          <w:bCs w:val="0"/>
          <w:sz w:val="24"/>
          <w:u w:val="none"/>
        </w:rPr>
        <w:t>Vypracovala</w:t>
      </w:r>
      <w:proofErr w:type="spellEnd"/>
      <w:r w:rsidRPr="00526519">
        <w:rPr>
          <w:rFonts w:ascii="Arial" w:hAnsi="Arial" w:cs="Arial"/>
          <w:b w:val="0"/>
          <w:bCs w:val="0"/>
          <w:sz w:val="24"/>
          <w:u w:val="none"/>
        </w:rPr>
        <w:t xml:space="preserve">:   </w:t>
      </w:r>
      <w:proofErr w:type="spellStart"/>
      <w:r w:rsidRPr="00526519">
        <w:rPr>
          <w:rFonts w:ascii="Arial" w:hAnsi="Arial" w:cs="Arial"/>
          <w:b w:val="0"/>
          <w:bCs w:val="0"/>
          <w:sz w:val="24"/>
          <w:u w:val="none"/>
        </w:rPr>
        <w:t>Pantůčková</w:t>
      </w:r>
      <w:proofErr w:type="spellEnd"/>
      <w:r w:rsidRPr="00526519">
        <w:rPr>
          <w:rFonts w:ascii="Arial" w:hAnsi="Arial" w:cs="Arial"/>
          <w:b w:val="0"/>
          <w:bCs w:val="0"/>
          <w:sz w:val="24"/>
          <w:u w:val="none"/>
        </w:rPr>
        <w:t xml:space="preserve"> M</w:t>
      </w:r>
      <w:r>
        <w:rPr>
          <w:rFonts w:ascii="Arial" w:hAnsi="Arial" w:cs="Arial"/>
          <w:b w:val="0"/>
          <w:bCs w:val="0"/>
          <w:sz w:val="24"/>
          <w:u w:val="none"/>
        </w:rPr>
        <w:t xml:space="preserve">.         </w:t>
      </w:r>
    </w:p>
    <w:p w:rsidR="00B946FB" w:rsidRDefault="00B946FB" w:rsidP="00B946FB">
      <w:pPr>
        <w:pStyle w:val="Nzev"/>
        <w:jc w:val="left"/>
        <w:rPr>
          <w:rFonts w:ascii="Arial" w:hAnsi="Arial" w:cs="Arial"/>
          <w:b w:val="0"/>
          <w:bCs w:val="0"/>
          <w:sz w:val="24"/>
          <w:u w:val="none"/>
        </w:rPr>
      </w:pPr>
    </w:p>
    <w:p w:rsidR="00B946FB" w:rsidRPr="00B946FB" w:rsidRDefault="00B946FB" w:rsidP="00B15EEA">
      <w:pPr>
        <w:pStyle w:val="Nzev"/>
        <w:spacing w:line="360" w:lineRule="auto"/>
        <w:jc w:val="left"/>
        <w:rPr>
          <w:rFonts w:ascii="Arial" w:hAnsi="Arial" w:cs="Arial"/>
          <w:bCs w:val="0"/>
        </w:rPr>
      </w:pPr>
      <w:r>
        <w:rPr>
          <w:rFonts w:ascii="Arial" w:hAnsi="Arial" w:cs="Arial"/>
          <w:b w:val="0"/>
          <w:bCs w:val="0"/>
          <w:sz w:val="24"/>
          <w:u w:val="none"/>
        </w:rPr>
        <w:lastRenderedPageBreak/>
        <w:t xml:space="preserve"> </w:t>
      </w:r>
      <w:r w:rsidRPr="008C100C">
        <w:rPr>
          <w:rFonts w:ascii="Arial" w:hAnsi="Arial" w:cs="Arial"/>
          <w:bCs w:val="0"/>
        </w:rPr>
        <w:t>1</w:t>
      </w:r>
      <w:r>
        <w:rPr>
          <w:rFonts w:ascii="Arial" w:hAnsi="Arial" w:cs="Arial"/>
          <w:bCs w:val="0"/>
        </w:rPr>
        <w:t>.</w:t>
      </w:r>
      <w:r w:rsidRPr="008C100C">
        <w:rPr>
          <w:rFonts w:ascii="Arial" w:hAnsi="Arial" w:cs="Arial"/>
          <w:bCs w:val="0"/>
        </w:rPr>
        <w:t>Úvod</w:t>
      </w:r>
      <w:r w:rsidRPr="00526519">
        <w:rPr>
          <w:rFonts w:ascii="Arial" w:hAnsi="Arial" w:cs="Arial"/>
          <w:b w:val="0"/>
          <w:bCs w:val="0"/>
        </w:rPr>
        <w:t xml:space="preserve"> </w:t>
      </w:r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eastAsiaTheme="minorEastAsia" w:hAnsi="Arial" w:cs="Arial"/>
          <w:b/>
          <w:bCs/>
          <w:sz w:val="32"/>
          <w:szCs w:val="22"/>
          <w:u w:val="single"/>
        </w:rPr>
      </w:pP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Projekt řeší </w:t>
      </w:r>
      <w:r>
        <w:rPr>
          <w:rFonts w:ascii="Arial" w:hAnsi="Arial" w:cs="Arial"/>
        </w:rPr>
        <w:t xml:space="preserve">výměnu </w:t>
      </w:r>
      <w:r w:rsidR="0043606A">
        <w:rPr>
          <w:rFonts w:ascii="Arial" w:hAnsi="Arial" w:cs="Arial"/>
        </w:rPr>
        <w:t xml:space="preserve">plynových kotlů v </w:t>
      </w:r>
      <w:r>
        <w:rPr>
          <w:rFonts w:ascii="Arial" w:hAnsi="Arial" w:cs="Arial"/>
        </w:rPr>
        <w:t>plynové koteln</w:t>
      </w:r>
      <w:r w:rsidR="0043606A">
        <w:rPr>
          <w:rFonts w:ascii="Arial" w:hAnsi="Arial" w:cs="Arial"/>
        </w:rPr>
        <w:t>ě</w:t>
      </w:r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II.kategorie</w:t>
      </w:r>
      <w:proofErr w:type="spellEnd"/>
      <w:proofErr w:type="gramEnd"/>
      <w:r>
        <w:rPr>
          <w:rFonts w:ascii="Arial" w:hAnsi="Arial" w:cs="Arial"/>
        </w:rPr>
        <w:t xml:space="preserve"> v objektu Gymnázia  v Novém Jičíně na ulici Palackého č.p.50.</w:t>
      </w: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 b</w:t>
      </w:r>
      <w:r w:rsidRPr="00526519">
        <w:rPr>
          <w:rFonts w:ascii="Arial" w:hAnsi="Arial" w:cs="Arial"/>
        </w:rPr>
        <w:t>yl vypracován na základě průzkumu provedených na stavbě.</w:t>
      </w:r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sz w:val="32"/>
          <w:szCs w:val="32"/>
          <w:u w:val="single"/>
        </w:rPr>
      </w:pPr>
      <w:r w:rsidRPr="00526519">
        <w:rPr>
          <w:rFonts w:ascii="Arial" w:hAnsi="Arial" w:cs="Arial"/>
        </w:rPr>
        <w:t xml:space="preserve">Výkon </w:t>
      </w:r>
      <w:r>
        <w:rPr>
          <w:rFonts w:ascii="Arial" w:hAnsi="Arial" w:cs="Arial"/>
        </w:rPr>
        <w:t xml:space="preserve">kotelny byl určen </w:t>
      </w:r>
      <w:r w:rsidR="0043606A">
        <w:rPr>
          <w:rFonts w:ascii="Arial" w:hAnsi="Arial" w:cs="Arial"/>
        </w:rPr>
        <w:t>dle stávajících kotlů.</w:t>
      </w:r>
      <w:r>
        <w:rPr>
          <w:rFonts w:ascii="Arial" w:hAnsi="Arial" w:cs="Arial"/>
        </w:rPr>
        <w:t xml:space="preserve"> </w:t>
      </w:r>
    </w:p>
    <w:p w:rsidR="0043606A" w:rsidRDefault="0043606A" w:rsidP="00B15EEA">
      <w:pPr>
        <w:pStyle w:val="Zkladntextodsazen"/>
        <w:spacing w:line="360" w:lineRule="auto"/>
        <w:ind w:left="0"/>
        <w:rPr>
          <w:rFonts w:ascii="Arial" w:hAnsi="Arial" w:cs="Arial"/>
          <w:b/>
          <w:sz w:val="32"/>
          <w:szCs w:val="32"/>
          <w:u w:val="single"/>
        </w:rPr>
      </w:pPr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sz w:val="32"/>
          <w:szCs w:val="32"/>
          <w:u w:val="single"/>
        </w:rPr>
      </w:pPr>
      <w:proofErr w:type="gramStart"/>
      <w:r w:rsidRPr="008C100C">
        <w:rPr>
          <w:rFonts w:ascii="Arial" w:hAnsi="Arial" w:cs="Arial"/>
          <w:b/>
          <w:sz w:val="32"/>
          <w:szCs w:val="32"/>
          <w:u w:val="single"/>
        </w:rPr>
        <w:t>2.Stávající</w:t>
      </w:r>
      <w:proofErr w:type="gramEnd"/>
      <w:r w:rsidRPr="008C100C">
        <w:rPr>
          <w:rFonts w:ascii="Arial" w:hAnsi="Arial" w:cs="Arial"/>
          <w:b/>
          <w:sz w:val="32"/>
          <w:szCs w:val="32"/>
          <w:u w:val="single"/>
        </w:rPr>
        <w:t xml:space="preserve"> stav</w:t>
      </w:r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sz w:val="32"/>
          <w:szCs w:val="32"/>
          <w:u w:val="single"/>
        </w:rPr>
      </w:pPr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Vytápění objektu je zajištěno ze stávající plynové kotelny umístěné v suterénu budov</w:t>
      </w:r>
      <w:r w:rsidR="0043606A">
        <w:rPr>
          <w:rFonts w:ascii="Arial" w:hAnsi="Arial" w:cs="Arial"/>
        </w:rPr>
        <w:t>y</w:t>
      </w:r>
      <w:r>
        <w:rPr>
          <w:rFonts w:ascii="Arial" w:hAnsi="Arial" w:cs="Arial"/>
        </w:rPr>
        <w:t>.</w:t>
      </w:r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Zdrojem vytápění jsou tři plynovodní kotle </w:t>
      </w:r>
      <w:r w:rsidR="0043606A">
        <w:rPr>
          <w:rFonts w:ascii="Arial" w:hAnsi="Arial" w:cs="Arial"/>
        </w:rPr>
        <w:t xml:space="preserve">FERROMAT GBFN 3Z s atmosférickým </w:t>
      </w:r>
      <w:proofErr w:type="gramStart"/>
      <w:r w:rsidR="0043606A">
        <w:rPr>
          <w:rFonts w:ascii="Arial" w:hAnsi="Arial" w:cs="Arial"/>
        </w:rPr>
        <w:t xml:space="preserve">hořákem </w:t>
      </w:r>
      <w:r>
        <w:rPr>
          <w:rFonts w:ascii="Arial" w:hAnsi="Arial" w:cs="Arial"/>
        </w:rPr>
        <w:t>,každý</w:t>
      </w:r>
      <w:proofErr w:type="gramEnd"/>
      <w:r>
        <w:rPr>
          <w:rFonts w:ascii="Arial" w:hAnsi="Arial" w:cs="Arial"/>
        </w:rPr>
        <w:t xml:space="preserve"> o výkonu </w:t>
      </w:r>
      <w:r w:rsidR="0043606A">
        <w:rPr>
          <w:rFonts w:ascii="Arial" w:hAnsi="Arial" w:cs="Arial"/>
        </w:rPr>
        <w:t>289</w:t>
      </w:r>
      <w:r>
        <w:rPr>
          <w:rFonts w:ascii="Arial" w:hAnsi="Arial" w:cs="Arial"/>
        </w:rPr>
        <w:t>kW.</w:t>
      </w:r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Kotle jsou napojeny na komíny, každý na samostatný průduch.</w:t>
      </w:r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Kotle jsou na hranici </w:t>
      </w:r>
      <w:proofErr w:type="gramStart"/>
      <w:r>
        <w:rPr>
          <w:rFonts w:ascii="Arial" w:hAnsi="Arial" w:cs="Arial"/>
        </w:rPr>
        <w:t>životnosti .</w:t>
      </w:r>
      <w:proofErr w:type="gramEnd"/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Zabezpečovací zařízení tvoří 2x expanzní nádoba o objemu 500l.</w:t>
      </w:r>
    </w:p>
    <w:p w:rsidR="00B946FB" w:rsidRPr="008C100C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Vytápěcí topné okruhy jsou vybaveny trojcestnými ventily </w:t>
      </w:r>
      <w:r w:rsidR="0043606A">
        <w:rPr>
          <w:rFonts w:ascii="Arial" w:hAnsi="Arial" w:cs="Arial"/>
        </w:rPr>
        <w:t xml:space="preserve">a </w:t>
      </w:r>
      <w:proofErr w:type="gramStart"/>
      <w:r w:rsidR="0043606A">
        <w:rPr>
          <w:rFonts w:ascii="Arial" w:hAnsi="Arial" w:cs="Arial"/>
        </w:rPr>
        <w:t xml:space="preserve">jednostupňovými </w:t>
      </w:r>
      <w:r>
        <w:rPr>
          <w:rFonts w:ascii="Arial" w:hAnsi="Arial" w:cs="Arial"/>
        </w:rPr>
        <w:t xml:space="preserve"> čerpadly</w:t>
      </w:r>
      <w:proofErr w:type="gramEnd"/>
      <w:r>
        <w:rPr>
          <w:rFonts w:ascii="Arial" w:hAnsi="Arial" w:cs="Arial"/>
        </w:rPr>
        <w:t>.</w:t>
      </w:r>
    </w:p>
    <w:p w:rsidR="00B946FB" w:rsidRPr="00EB046C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Cs/>
        </w:rPr>
      </w:pPr>
      <w:r w:rsidRPr="00EB046C">
        <w:rPr>
          <w:rFonts w:ascii="Arial" w:hAnsi="Arial" w:cs="Arial"/>
          <w:bCs/>
        </w:rPr>
        <w:t xml:space="preserve">Ohřev vody je samostatně z plynového ohřívače </w:t>
      </w:r>
      <w:proofErr w:type="spellStart"/>
      <w:r w:rsidRPr="00EB046C">
        <w:rPr>
          <w:rFonts w:ascii="Arial" w:hAnsi="Arial" w:cs="Arial"/>
          <w:bCs/>
        </w:rPr>
        <w:t>Quantum</w:t>
      </w:r>
      <w:proofErr w:type="spellEnd"/>
      <w:r>
        <w:rPr>
          <w:rFonts w:ascii="Arial" w:hAnsi="Arial" w:cs="Arial"/>
          <w:bCs/>
        </w:rPr>
        <w:t>.</w:t>
      </w:r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bCs/>
          <w:sz w:val="32"/>
          <w:u w:val="single"/>
        </w:rPr>
      </w:pP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bCs/>
          <w:sz w:val="32"/>
          <w:u w:val="single"/>
        </w:rPr>
      </w:pPr>
      <w:proofErr w:type="gramStart"/>
      <w:r>
        <w:rPr>
          <w:rFonts w:ascii="Arial" w:hAnsi="Arial" w:cs="Arial"/>
          <w:b/>
          <w:bCs/>
          <w:sz w:val="32"/>
          <w:u w:val="single"/>
        </w:rPr>
        <w:t>3</w:t>
      </w:r>
      <w:r w:rsidRPr="00526519">
        <w:rPr>
          <w:rFonts w:ascii="Arial" w:hAnsi="Arial" w:cs="Arial"/>
          <w:b/>
          <w:bCs/>
          <w:sz w:val="32"/>
          <w:u w:val="single"/>
        </w:rPr>
        <w:t>.Základní</w:t>
      </w:r>
      <w:proofErr w:type="gramEnd"/>
      <w:r w:rsidRPr="00526519">
        <w:rPr>
          <w:rFonts w:ascii="Arial" w:hAnsi="Arial" w:cs="Arial"/>
          <w:b/>
          <w:bCs/>
          <w:sz w:val="32"/>
          <w:u w:val="single"/>
        </w:rPr>
        <w:t xml:space="preserve"> údaje</w:t>
      </w: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bCs/>
          <w:sz w:val="32"/>
          <w:u w:val="single"/>
        </w:rPr>
      </w:pP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  <w:r w:rsidRPr="00526519">
        <w:rPr>
          <w:rFonts w:ascii="Arial" w:hAnsi="Arial" w:cs="Arial"/>
        </w:rPr>
        <w:t>Venkovní výpočtová teplota               -15°C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  <w:proofErr w:type="gramStart"/>
      <w:r w:rsidRPr="00526519">
        <w:rPr>
          <w:rFonts w:ascii="Arial" w:hAnsi="Arial" w:cs="Arial"/>
        </w:rPr>
        <w:t>Krajina                                               normální</w:t>
      </w:r>
      <w:proofErr w:type="gramEnd"/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Poloha </w:t>
      </w:r>
      <w:proofErr w:type="gramStart"/>
      <w:r w:rsidRPr="00526519">
        <w:rPr>
          <w:rFonts w:ascii="Arial" w:hAnsi="Arial" w:cs="Arial"/>
        </w:rPr>
        <w:t>budovy                                   nechráněná</w:t>
      </w:r>
      <w:proofErr w:type="gramEnd"/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Druh </w:t>
      </w:r>
      <w:proofErr w:type="gramStart"/>
      <w:r w:rsidRPr="00526519">
        <w:rPr>
          <w:rFonts w:ascii="Arial" w:hAnsi="Arial" w:cs="Arial"/>
        </w:rPr>
        <w:t>budovy                                      osaměle</w:t>
      </w:r>
      <w:proofErr w:type="gramEnd"/>
      <w:r w:rsidRPr="00526519">
        <w:rPr>
          <w:rFonts w:ascii="Arial" w:hAnsi="Arial" w:cs="Arial"/>
        </w:rPr>
        <w:t xml:space="preserve"> stojící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  <w:proofErr w:type="spellStart"/>
      <w:proofErr w:type="gramStart"/>
      <w:r w:rsidRPr="00526519">
        <w:rPr>
          <w:rFonts w:ascii="Arial" w:hAnsi="Arial" w:cs="Arial"/>
        </w:rPr>
        <w:t>Char</w:t>
      </w:r>
      <w:proofErr w:type="gramEnd"/>
      <w:r w:rsidRPr="00526519">
        <w:rPr>
          <w:rFonts w:ascii="Arial" w:hAnsi="Arial" w:cs="Arial"/>
        </w:rPr>
        <w:t>.</w:t>
      </w:r>
      <w:proofErr w:type="gramStart"/>
      <w:r w:rsidRPr="00526519">
        <w:rPr>
          <w:rFonts w:ascii="Arial" w:hAnsi="Arial" w:cs="Arial"/>
        </w:rPr>
        <w:t>č.</w:t>
      </w:r>
      <w:proofErr w:type="gramEnd"/>
      <w:r w:rsidRPr="00526519">
        <w:rPr>
          <w:rFonts w:ascii="Arial" w:hAnsi="Arial" w:cs="Arial"/>
        </w:rPr>
        <w:t>budovy</w:t>
      </w:r>
      <w:proofErr w:type="spellEnd"/>
      <w:r w:rsidRPr="00526519">
        <w:rPr>
          <w:rFonts w:ascii="Arial" w:hAnsi="Arial" w:cs="Arial"/>
        </w:rPr>
        <w:t xml:space="preserve">                                    8</w:t>
      </w: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bCs/>
          <w:sz w:val="32"/>
          <w:u w:val="single"/>
        </w:rPr>
      </w:pP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bCs/>
          <w:sz w:val="32"/>
          <w:u w:val="single"/>
        </w:rPr>
      </w:pPr>
      <w:proofErr w:type="gramStart"/>
      <w:r>
        <w:rPr>
          <w:rFonts w:ascii="Arial" w:hAnsi="Arial" w:cs="Arial"/>
          <w:b/>
          <w:bCs/>
          <w:sz w:val="32"/>
          <w:u w:val="single"/>
        </w:rPr>
        <w:t>4</w:t>
      </w:r>
      <w:r w:rsidRPr="00526519">
        <w:rPr>
          <w:rFonts w:ascii="Arial" w:hAnsi="Arial" w:cs="Arial"/>
          <w:b/>
          <w:bCs/>
          <w:sz w:val="32"/>
          <w:u w:val="single"/>
        </w:rPr>
        <w:t>.Tepelné</w:t>
      </w:r>
      <w:proofErr w:type="gramEnd"/>
      <w:r w:rsidRPr="00526519">
        <w:rPr>
          <w:rFonts w:ascii="Arial" w:hAnsi="Arial" w:cs="Arial"/>
          <w:b/>
          <w:bCs/>
          <w:sz w:val="32"/>
          <w:u w:val="single"/>
        </w:rPr>
        <w:t xml:space="preserve"> ztráty a potřeba tepla</w:t>
      </w: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bCs/>
          <w:sz w:val="32"/>
          <w:u w:val="single"/>
        </w:rPr>
      </w:pPr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 w:rsidRPr="00526519">
        <w:rPr>
          <w:rFonts w:ascii="Arial" w:hAnsi="Arial" w:cs="Arial"/>
        </w:rPr>
        <w:lastRenderedPageBreak/>
        <w:t xml:space="preserve">Projektovaný výkon pro ÚT                                    </w:t>
      </w:r>
      <w:r w:rsidR="007E1F39">
        <w:rPr>
          <w:rFonts w:ascii="Arial" w:hAnsi="Arial" w:cs="Arial"/>
        </w:rPr>
        <w:t>585</w:t>
      </w:r>
      <w:r w:rsidRPr="00526519">
        <w:rPr>
          <w:rFonts w:ascii="Arial" w:hAnsi="Arial" w:cs="Arial"/>
        </w:rPr>
        <w:t>kW</w:t>
      </w:r>
    </w:p>
    <w:p w:rsidR="00A868E7" w:rsidRPr="00526519" w:rsidRDefault="00A868E7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Jmenovitý instalovaný výkon kotelny                     </w:t>
      </w:r>
      <w:r w:rsidR="007F5C03">
        <w:rPr>
          <w:rFonts w:ascii="Arial" w:hAnsi="Arial" w:cs="Arial"/>
        </w:rPr>
        <w:t>3</w:t>
      </w:r>
      <w:r w:rsidRPr="00526519">
        <w:rPr>
          <w:rFonts w:ascii="Arial" w:hAnsi="Arial" w:cs="Arial"/>
        </w:rPr>
        <w:t>x</w:t>
      </w:r>
      <w:r w:rsidR="007E1F39">
        <w:rPr>
          <w:rFonts w:ascii="Arial" w:hAnsi="Arial" w:cs="Arial"/>
        </w:rPr>
        <w:t>24</w:t>
      </w:r>
      <w:r w:rsidR="007F5C03">
        <w:rPr>
          <w:rFonts w:ascii="Arial" w:hAnsi="Arial" w:cs="Arial"/>
        </w:rPr>
        <w:t>0</w:t>
      </w:r>
      <w:r w:rsidRPr="00526519">
        <w:rPr>
          <w:rFonts w:ascii="Arial" w:hAnsi="Arial" w:cs="Arial"/>
        </w:rPr>
        <w:t xml:space="preserve">kW  </w:t>
      </w: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Výpočtový tepelný spád </w:t>
      </w:r>
      <w:r>
        <w:rPr>
          <w:rFonts w:ascii="Arial" w:hAnsi="Arial" w:cs="Arial"/>
        </w:rPr>
        <w:t>rozvodů ÚT                     80/60°C a 50/30°C</w:t>
      </w:r>
    </w:p>
    <w:p w:rsidR="00B946FB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bCs/>
          <w:sz w:val="32"/>
          <w:u w:val="single"/>
        </w:rPr>
      </w:pP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bCs/>
          <w:sz w:val="32"/>
          <w:u w:val="single"/>
        </w:rPr>
      </w:pPr>
      <w:proofErr w:type="gramStart"/>
      <w:r>
        <w:rPr>
          <w:rFonts w:ascii="Arial" w:hAnsi="Arial" w:cs="Arial"/>
          <w:b/>
          <w:bCs/>
          <w:sz w:val="32"/>
          <w:u w:val="single"/>
        </w:rPr>
        <w:t>5</w:t>
      </w:r>
      <w:r w:rsidRPr="00526519">
        <w:rPr>
          <w:rFonts w:ascii="Arial" w:hAnsi="Arial" w:cs="Arial"/>
          <w:b/>
          <w:bCs/>
          <w:sz w:val="32"/>
          <w:u w:val="single"/>
        </w:rPr>
        <w:t>.Požadavky</w:t>
      </w:r>
      <w:proofErr w:type="gramEnd"/>
      <w:r w:rsidRPr="00526519">
        <w:rPr>
          <w:rFonts w:ascii="Arial" w:hAnsi="Arial" w:cs="Arial"/>
          <w:b/>
          <w:bCs/>
          <w:sz w:val="32"/>
          <w:u w:val="single"/>
        </w:rPr>
        <w:t xml:space="preserve"> na energii</w:t>
      </w: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bCs/>
          <w:sz w:val="32"/>
          <w:u w:val="single"/>
        </w:rPr>
      </w:pP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proofErr w:type="gramStart"/>
      <w:r w:rsidRPr="00526519">
        <w:rPr>
          <w:rFonts w:ascii="Arial" w:hAnsi="Arial" w:cs="Arial"/>
        </w:rPr>
        <w:t>Palivo:                        zemní</w:t>
      </w:r>
      <w:proofErr w:type="gramEnd"/>
      <w:r w:rsidRPr="00526519">
        <w:rPr>
          <w:rFonts w:ascii="Arial" w:hAnsi="Arial" w:cs="Arial"/>
        </w:rPr>
        <w:t xml:space="preserve"> plyn</w:t>
      </w: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Výkon kotlů:              </w:t>
      </w:r>
      <w:r>
        <w:rPr>
          <w:rFonts w:ascii="Arial" w:hAnsi="Arial" w:cs="Arial"/>
        </w:rPr>
        <w:t xml:space="preserve"> </w:t>
      </w:r>
      <w:r w:rsidR="007E1F39">
        <w:rPr>
          <w:rFonts w:ascii="Arial" w:hAnsi="Arial" w:cs="Arial"/>
        </w:rPr>
        <w:t>720</w:t>
      </w:r>
      <w:r w:rsidRPr="00526519">
        <w:rPr>
          <w:rFonts w:ascii="Arial" w:hAnsi="Arial" w:cs="Arial"/>
        </w:rPr>
        <w:t>kW</w:t>
      </w:r>
      <w:r w:rsidR="00A868E7">
        <w:rPr>
          <w:rFonts w:ascii="Arial" w:hAnsi="Arial" w:cs="Arial"/>
        </w:rPr>
        <w:t xml:space="preserve"> v kondenzačním režimu</w:t>
      </w:r>
    </w:p>
    <w:p w:rsidR="00B946FB" w:rsidRPr="00526519" w:rsidRDefault="00A868E7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 w:rsidRPr="00526519">
        <w:rPr>
          <w:rFonts w:ascii="Arial" w:hAnsi="Arial" w:cs="Arial"/>
          <w:b/>
          <w:bCs/>
        </w:rPr>
        <w:t>Roční spotřeba tepla</w:t>
      </w:r>
      <w:r w:rsidRPr="00526519">
        <w:rPr>
          <w:rFonts w:ascii="Arial" w:hAnsi="Arial" w:cs="Arial"/>
        </w:rPr>
        <w:t>:</w:t>
      </w: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0"/>
        <w:gridCol w:w="6517"/>
        <w:gridCol w:w="923"/>
        <w:gridCol w:w="1222"/>
      </w:tblGrid>
      <w:tr w:rsidR="00B946FB" w:rsidRPr="00526519" w:rsidTr="00023D94">
        <w:tc>
          <w:tcPr>
            <w:tcW w:w="299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  <w:vertAlign w:val="subscript"/>
              </w:rPr>
            </w:pPr>
            <w:proofErr w:type="spellStart"/>
            <w:r w:rsidRPr="00526519">
              <w:rPr>
                <w:rFonts w:ascii="Arial" w:hAnsi="Arial" w:cs="Arial"/>
              </w:rPr>
              <w:t>Q</w:t>
            </w:r>
            <w:r w:rsidRPr="00526519">
              <w:rPr>
                <w:rFonts w:ascii="Arial" w:hAnsi="Arial" w:cs="Arial"/>
                <w:vertAlign w:val="subscript"/>
              </w:rPr>
              <w:t>vyt</w:t>
            </w:r>
            <w:proofErr w:type="spellEnd"/>
          </w:p>
        </w:tc>
        <w:tc>
          <w:tcPr>
            <w:tcW w:w="3537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Roční spotřeba tepla</w:t>
            </w:r>
            <w:r w:rsidRPr="0052651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01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  <w:b/>
                <w:bCs/>
              </w:rPr>
            </w:pPr>
            <w:proofErr w:type="spellStart"/>
            <w:r w:rsidRPr="00526519">
              <w:rPr>
                <w:rFonts w:ascii="Arial" w:hAnsi="Arial" w:cs="Arial"/>
                <w:b/>
                <w:bCs/>
              </w:rPr>
              <w:t>MWh</w:t>
            </w:r>
            <w:proofErr w:type="spellEnd"/>
            <w:r w:rsidRPr="00526519">
              <w:rPr>
                <w:rFonts w:ascii="Arial" w:hAnsi="Arial" w:cs="Arial"/>
                <w:b/>
                <w:bCs/>
              </w:rPr>
              <w:t>/r</w:t>
            </w:r>
          </w:p>
        </w:tc>
        <w:tc>
          <w:tcPr>
            <w:tcW w:w="663" w:type="pct"/>
          </w:tcPr>
          <w:p w:rsidR="00B946FB" w:rsidRPr="00526519" w:rsidRDefault="007E1F39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1578</w:t>
            </w:r>
          </w:p>
        </w:tc>
      </w:tr>
      <w:tr w:rsidR="00B946FB" w:rsidRPr="00526519" w:rsidTr="00023D94">
        <w:tc>
          <w:tcPr>
            <w:tcW w:w="299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e</w:t>
            </w:r>
          </w:p>
        </w:tc>
        <w:tc>
          <w:tcPr>
            <w:tcW w:w="3537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Opravný součinitel</w:t>
            </w:r>
          </w:p>
        </w:tc>
        <w:tc>
          <w:tcPr>
            <w:tcW w:w="501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63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0,765</w:t>
            </w:r>
          </w:p>
        </w:tc>
      </w:tr>
      <w:tr w:rsidR="00B946FB" w:rsidRPr="00526519" w:rsidTr="00023D94">
        <w:tc>
          <w:tcPr>
            <w:tcW w:w="299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n</w:t>
            </w:r>
          </w:p>
        </w:tc>
        <w:tc>
          <w:tcPr>
            <w:tcW w:w="3537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účinnost</w:t>
            </w:r>
          </w:p>
        </w:tc>
        <w:tc>
          <w:tcPr>
            <w:tcW w:w="501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63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0,95</w:t>
            </w:r>
          </w:p>
        </w:tc>
      </w:tr>
      <w:tr w:rsidR="00B946FB" w:rsidRPr="00526519" w:rsidTr="00023D94">
        <w:tc>
          <w:tcPr>
            <w:tcW w:w="299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 w:rsidRPr="00526519">
              <w:rPr>
                <w:rFonts w:ascii="Arial" w:hAnsi="Arial" w:cs="Arial"/>
              </w:rPr>
              <w:t>Qc</w:t>
            </w:r>
            <w:proofErr w:type="spellEnd"/>
          </w:p>
        </w:tc>
        <w:tc>
          <w:tcPr>
            <w:tcW w:w="3537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Celková ztráta objektu</w:t>
            </w:r>
          </w:p>
        </w:tc>
        <w:tc>
          <w:tcPr>
            <w:tcW w:w="501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kW</w:t>
            </w:r>
          </w:p>
        </w:tc>
        <w:tc>
          <w:tcPr>
            <w:tcW w:w="663" w:type="pct"/>
          </w:tcPr>
          <w:p w:rsidR="007F5C03" w:rsidRPr="00526519" w:rsidRDefault="007E1F39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</w:t>
            </w:r>
          </w:p>
        </w:tc>
      </w:tr>
      <w:tr w:rsidR="00B946FB" w:rsidRPr="00526519" w:rsidTr="00023D94">
        <w:tc>
          <w:tcPr>
            <w:tcW w:w="299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D</w:t>
            </w:r>
          </w:p>
        </w:tc>
        <w:tc>
          <w:tcPr>
            <w:tcW w:w="3537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 w:rsidRPr="00526519">
              <w:rPr>
                <w:rFonts w:ascii="Arial" w:hAnsi="Arial" w:cs="Arial"/>
              </w:rPr>
              <w:t>Denostupně</w:t>
            </w:r>
            <w:proofErr w:type="spellEnd"/>
          </w:p>
        </w:tc>
        <w:tc>
          <w:tcPr>
            <w:tcW w:w="501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proofErr w:type="gramStart"/>
            <w:r w:rsidRPr="00526519">
              <w:rPr>
                <w:rFonts w:ascii="Arial" w:hAnsi="Arial" w:cs="Arial"/>
              </w:rPr>
              <w:t>K.den</w:t>
            </w:r>
            <w:proofErr w:type="gramEnd"/>
          </w:p>
        </w:tc>
        <w:tc>
          <w:tcPr>
            <w:tcW w:w="663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3678</w:t>
            </w:r>
          </w:p>
        </w:tc>
      </w:tr>
      <w:tr w:rsidR="00B946FB" w:rsidRPr="00526519" w:rsidTr="00023D94">
        <w:tc>
          <w:tcPr>
            <w:tcW w:w="299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  <w:vertAlign w:val="subscript"/>
              </w:rPr>
            </w:pPr>
            <w:r w:rsidRPr="00526519">
              <w:rPr>
                <w:rFonts w:ascii="Arial" w:hAnsi="Arial" w:cs="Arial"/>
              </w:rPr>
              <w:t>t</w:t>
            </w:r>
            <w:r w:rsidRPr="00526519">
              <w:rPr>
                <w:rFonts w:ascii="Arial" w:hAnsi="Arial" w:cs="Arial"/>
                <w:vertAlign w:val="subscript"/>
              </w:rPr>
              <w:t>is</w:t>
            </w:r>
          </w:p>
        </w:tc>
        <w:tc>
          <w:tcPr>
            <w:tcW w:w="3537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Průměrná vnitřní teplota</w:t>
            </w:r>
          </w:p>
        </w:tc>
        <w:tc>
          <w:tcPr>
            <w:tcW w:w="501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°C</w:t>
            </w:r>
          </w:p>
        </w:tc>
        <w:tc>
          <w:tcPr>
            <w:tcW w:w="663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19</w:t>
            </w:r>
          </w:p>
        </w:tc>
      </w:tr>
      <w:tr w:rsidR="00B946FB" w:rsidRPr="00526519" w:rsidTr="00023D94">
        <w:tc>
          <w:tcPr>
            <w:tcW w:w="299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  <w:vertAlign w:val="subscript"/>
              </w:rPr>
            </w:pPr>
            <w:proofErr w:type="spellStart"/>
            <w:r w:rsidRPr="00526519">
              <w:rPr>
                <w:rFonts w:ascii="Arial" w:hAnsi="Arial" w:cs="Arial"/>
              </w:rPr>
              <w:t>t</w:t>
            </w:r>
            <w:r w:rsidRPr="00526519">
              <w:rPr>
                <w:rFonts w:ascii="Arial" w:hAnsi="Arial" w:cs="Arial"/>
                <w:vertAlign w:val="subscript"/>
              </w:rPr>
              <w:t>e</w:t>
            </w:r>
            <w:proofErr w:type="spellEnd"/>
          </w:p>
        </w:tc>
        <w:tc>
          <w:tcPr>
            <w:tcW w:w="3537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Venkovní výpočtová teplota</w:t>
            </w:r>
          </w:p>
        </w:tc>
        <w:tc>
          <w:tcPr>
            <w:tcW w:w="501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°C</w:t>
            </w:r>
          </w:p>
        </w:tc>
        <w:tc>
          <w:tcPr>
            <w:tcW w:w="663" w:type="pct"/>
          </w:tcPr>
          <w:p w:rsidR="00B946FB" w:rsidRPr="00526519" w:rsidRDefault="00B946FB" w:rsidP="00B15EEA">
            <w:pPr>
              <w:pStyle w:val="Zkladntextodsazen"/>
              <w:spacing w:line="360" w:lineRule="auto"/>
              <w:ind w:left="0"/>
              <w:rPr>
                <w:rFonts w:ascii="Arial" w:hAnsi="Arial" w:cs="Arial"/>
              </w:rPr>
            </w:pPr>
            <w:r w:rsidRPr="00526519">
              <w:rPr>
                <w:rFonts w:ascii="Arial" w:hAnsi="Arial" w:cs="Arial"/>
              </w:rPr>
              <w:t>-15</w:t>
            </w:r>
          </w:p>
        </w:tc>
      </w:tr>
    </w:tbl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</w:rPr>
      </w:pPr>
      <w:r w:rsidRPr="00526519">
        <w:rPr>
          <w:rFonts w:ascii="Arial" w:hAnsi="Arial" w:cs="Arial"/>
          <w:b/>
          <w:bCs/>
        </w:rPr>
        <w:t xml:space="preserve"> </w:t>
      </w: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bCs/>
        </w:rPr>
      </w:pPr>
    </w:p>
    <w:p w:rsidR="00B946FB" w:rsidRPr="00526519" w:rsidRDefault="00B946FB" w:rsidP="00B15EEA">
      <w:pPr>
        <w:pStyle w:val="Zkladntextodsazen"/>
        <w:spacing w:line="360" w:lineRule="auto"/>
        <w:ind w:left="0"/>
        <w:rPr>
          <w:rFonts w:ascii="Arial" w:hAnsi="Arial" w:cs="Arial"/>
          <w:b/>
          <w:bCs/>
          <w:sz w:val="32"/>
          <w:u w:val="single"/>
        </w:rPr>
      </w:pPr>
      <w:proofErr w:type="gramStart"/>
      <w:r>
        <w:rPr>
          <w:rFonts w:ascii="Arial" w:hAnsi="Arial" w:cs="Arial"/>
          <w:b/>
          <w:bCs/>
          <w:sz w:val="32"/>
          <w:u w:val="single"/>
        </w:rPr>
        <w:t>6</w:t>
      </w:r>
      <w:r w:rsidRPr="00526519">
        <w:rPr>
          <w:rFonts w:ascii="Arial" w:hAnsi="Arial" w:cs="Arial"/>
          <w:b/>
          <w:bCs/>
          <w:sz w:val="32"/>
          <w:u w:val="single"/>
        </w:rPr>
        <w:t>.Návrh</w:t>
      </w:r>
      <w:proofErr w:type="gramEnd"/>
      <w:r w:rsidRPr="00526519">
        <w:rPr>
          <w:rFonts w:ascii="Arial" w:hAnsi="Arial" w:cs="Arial"/>
          <w:b/>
          <w:bCs/>
          <w:sz w:val="32"/>
          <w:u w:val="single"/>
        </w:rPr>
        <w:t xml:space="preserve"> řešení</w:t>
      </w:r>
    </w:p>
    <w:p w:rsidR="001F1368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26519">
        <w:rPr>
          <w:rFonts w:ascii="Arial" w:hAnsi="Arial" w:cs="Arial"/>
        </w:rPr>
        <w:t xml:space="preserve">  </w:t>
      </w:r>
      <w:r w:rsidR="00B15EEA">
        <w:rPr>
          <w:rFonts w:ascii="Arial" w:hAnsi="Arial" w:cs="Arial"/>
        </w:rPr>
        <w:t xml:space="preserve">    </w:t>
      </w:r>
      <w:r w:rsidRPr="00994182">
        <w:rPr>
          <w:rFonts w:ascii="Arial" w:hAnsi="Arial" w:cs="Arial"/>
          <w:sz w:val="24"/>
          <w:szCs w:val="24"/>
        </w:rPr>
        <w:t xml:space="preserve">Stávající kotle budou demontovány. </w:t>
      </w:r>
      <w:r w:rsidR="007F5C03" w:rsidRPr="00994182">
        <w:rPr>
          <w:rFonts w:ascii="Arial" w:hAnsi="Arial" w:cs="Arial"/>
          <w:sz w:val="24"/>
          <w:szCs w:val="24"/>
        </w:rPr>
        <w:t xml:space="preserve">Pro vytápění jsou </w:t>
      </w:r>
      <w:r w:rsidRPr="00994182">
        <w:rPr>
          <w:rFonts w:ascii="Arial" w:hAnsi="Arial" w:cs="Arial"/>
          <w:sz w:val="24"/>
          <w:szCs w:val="24"/>
        </w:rPr>
        <w:t>navržen</w:t>
      </w:r>
      <w:r w:rsidR="007F5C03" w:rsidRPr="00994182">
        <w:rPr>
          <w:rFonts w:ascii="Arial" w:hAnsi="Arial" w:cs="Arial"/>
          <w:sz w:val="24"/>
          <w:szCs w:val="24"/>
        </w:rPr>
        <w:t>y</w:t>
      </w:r>
      <w:r w:rsidRPr="00994182">
        <w:rPr>
          <w:rFonts w:ascii="Arial" w:hAnsi="Arial" w:cs="Arial"/>
          <w:sz w:val="24"/>
          <w:szCs w:val="24"/>
        </w:rPr>
        <w:t xml:space="preserve"> </w:t>
      </w:r>
      <w:r w:rsidR="007F5C03" w:rsidRPr="00994182">
        <w:rPr>
          <w:rFonts w:ascii="Arial" w:hAnsi="Arial" w:cs="Arial"/>
          <w:sz w:val="24"/>
          <w:szCs w:val="24"/>
        </w:rPr>
        <w:t xml:space="preserve">tři plynové kondenzační kotle každý o výkonu </w:t>
      </w:r>
      <w:r w:rsidR="007E1F39">
        <w:rPr>
          <w:rFonts w:ascii="Arial" w:hAnsi="Arial" w:cs="Arial"/>
          <w:sz w:val="24"/>
          <w:szCs w:val="24"/>
        </w:rPr>
        <w:t>24</w:t>
      </w:r>
      <w:r w:rsidR="007F5C03" w:rsidRPr="00994182">
        <w:rPr>
          <w:rFonts w:ascii="Arial" w:hAnsi="Arial" w:cs="Arial"/>
          <w:sz w:val="24"/>
          <w:szCs w:val="24"/>
        </w:rPr>
        <w:t>0</w:t>
      </w:r>
      <w:r w:rsidRPr="00994182">
        <w:rPr>
          <w:rFonts w:ascii="Arial" w:hAnsi="Arial" w:cs="Arial"/>
          <w:sz w:val="24"/>
          <w:szCs w:val="24"/>
        </w:rPr>
        <w:t xml:space="preserve"> kW s odvodem spalin do komína.</w:t>
      </w:r>
      <w:r w:rsidR="007F5C03" w:rsidRPr="00994182">
        <w:rPr>
          <w:rFonts w:ascii="Arial" w:hAnsi="Arial" w:cs="Arial"/>
          <w:sz w:val="24"/>
          <w:szCs w:val="24"/>
        </w:rPr>
        <w:t xml:space="preserve"> </w:t>
      </w:r>
    </w:p>
    <w:p w:rsidR="001F1368" w:rsidRPr="00B76CAC" w:rsidRDefault="001F1368" w:rsidP="001F1368">
      <w:pPr>
        <w:spacing w:after="0" w:line="360" w:lineRule="auto"/>
        <w:rPr>
          <w:rFonts w:ascii="Arial" w:hAnsi="Arial" w:cs="Arial"/>
          <w:b/>
          <w:color w:val="000000"/>
          <w:sz w:val="17"/>
          <w:szCs w:val="17"/>
        </w:rPr>
      </w:pPr>
      <w:r w:rsidRPr="00B76CAC">
        <w:rPr>
          <w:rFonts w:ascii="Arial" w:hAnsi="Arial" w:cs="Arial"/>
          <w:color w:val="000000"/>
          <w:sz w:val="24"/>
          <w:szCs w:val="24"/>
        </w:rPr>
        <w:t xml:space="preserve">Jedná se o </w:t>
      </w:r>
      <w:proofErr w:type="gramStart"/>
      <w:r w:rsidRPr="00B76CAC">
        <w:rPr>
          <w:rFonts w:ascii="Arial" w:hAnsi="Arial" w:cs="Arial"/>
          <w:color w:val="000000"/>
          <w:sz w:val="24"/>
          <w:szCs w:val="24"/>
        </w:rPr>
        <w:t>stacionární  plynový</w:t>
      </w:r>
      <w:proofErr w:type="gramEnd"/>
      <w:r w:rsidRPr="00B76CAC">
        <w:rPr>
          <w:rFonts w:ascii="Arial" w:hAnsi="Arial" w:cs="Arial"/>
          <w:color w:val="000000"/>
          <w:sz w:val="24"/>
          <w:szCs w:val="24"/>
        </w:rPr>
        <w:t xml:space="preserve">  kondenzační kotel s vysoce výkonným výměníkem tepla ze slitiny hliníku a křemíku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76CAC">
        <w:rPr>
          <w:rFonts w:ascii="Arial" w:hAnsi="Arial" w:cs="Arial"/>
          <w:color w:val="000000"/>
          <w:sz w:val="24"/>
          <w:szCs w:val="24"/>
        </w:rPr>
        <w:t>podle EN 677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1F1368" w:rsidRPr="00B76CAC" w:rsidRDefault="001F1368" w:rsidP="001F1368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76CAC">
        <w:rPr>
          <w:rFonts w:ascii="Arial" w:hAnsi="Arial" w:cs="Arial"/>
          <w:color w:val="000000"/>
          <w:sz w:val="24"/>
          <w:szCs w:val="24"/>
        </w:rPr>
        <w:t>Rozsah modulace výkonu od 20 do 100 %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B76CAC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S modulačním plynovým </w:t>
      </w:r>
      <w:proofErr w:type="spellStart"/>
      <w:r w:rsidRPr="00B76CAC">
        <w:rPr>
          <w:rFonts w:ascii="Arial" w:hAnsi="Arial" w:cs="Arial"/>
          <w:color w:val="000000"/>
          <w:sz w:val="24"/>
          <w:szCs w:val="24"/>
        </w:rPr>
        <w:t>předsmešovacím</w:t>
      </w:r>
      <w:proofErr w:type="spellEnd"/>
      <w:r w:rsidRPr="00B76CAC">
        <w:rPr>
          <w:rFonts w:ascii="Arial" w:hAnsi="Arial" w:cs="Arial"/>
          <w:color w:val="000000"/>
          <w:sz w:val="24"/>
          <w:szCs w:val="24"/>
        </w:rPr>
        <w:t xml:space="preserve"> hořákem pro tichý a energeticky úsporný provoz a s hořákovým automatem </w:t>
      </w:r>
      <w:proofErr w:type="spellStart"/>
      <w:r w:rsidRPr="00B76CAC">
        <w:rPr>
          <w:rFonts w:ascii="Arial" w:hAnsi="Arial" w:cs="Arial"/>
          <w:color w:val="000000"/>
          <w:sz w:val="24"/>
          <w:szCs w:val="24"/>
        </w:rPr>
        <w:t>SAFe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7F5C03" w:rsidRPr="00994182" w:rsidRDefault="007F5C03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Doplňování topné soustavy je přes demineralizační zařízení (úpravna vody).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U </w:t>
      </w:r>
      <w:r w:rsidR="007F5C03" w:rsidRPr="00994182">
        <w:rPr>
          <w:rFonts w:ascii="Arial" w:hAnsi="Arial" w:cs="Arial"/>
          <w:sz w:val="24"/>
          <w:szCs w:val="24"/>
        </w:rPr>
        <w:t xml:space="preserve">kotle je neutralizační </w:t>
      </w:r>
      <w:proofErr w:type="gramStart"/>
      <w:r w:rsidR="007F5C03" w:rsidRPr="00994182">
        <w:rPr>
          <w:rFonts w:ascii="Arial" w:hAnsi="Arial" w:cs="Arial"/>
          <w:sz w:val="24"/>
          <w:szCs w:val="24"/>
        </w:rPr>
        <w:t>zařízení</w:t>
      </w:r>
      <w:r w:rsidRPr="00994182">
        <w:rPr>
          <w:rFonts w:ascii="Arial" w:hAnsi="Arial" w:cs="Arial"/>
          <w:sz w:val="24"/>
          <w:szCs w:val="24"/>
        </w:rPr>
        <w:t>,přes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které je odváděn kondenzát do kanalizace.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lastRenderedPageBreak/>
        <w:t xml:space="preserve">Tepelný spád je 80/60 </w:t>
      </w:r>
      <w:proofErr w:type="spellStart"/>
      <w:proofErr w:type="gramStart"/>
      <w:r w:rsidRPr="00994182">
        <w:rPr>
          <w:rFonts w:ascii="Arial" w:hAnsi="Arial" w:cs="Arial"/>
          <w:sz w:val="24"/>
          <w:szCs w:val="24"/>
        </w:rPr>
        <w:t>st.C</w:t>
      </w:r>
      <w:proofErr w:type="spellEnd"/>
      <w:r w:rsidRPr="00994182">
        <w:rPr>
          <w:rFonts w:ascii="Arial" w:hAnsi="Arial" w:cs="Arial"/>
          <w:sz w:val="24"/>
          <w:szCs w:val="24"/>
        </w:rPr>
        <w:t xml:space="preserve"> při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normálním režimu </w:t>
      </w:r>
      <w:r w:rsidR="007F5C03" w:rsidRPr="00994182">
        <w:rPr>
          <w:rFonts w:ascii="Arial" w:hAnsi="Arial" w:cs="Arial"/>
          <w:sz w:val="24"/>
          <w:szCs w:val="24"/>
        </w:rPr>
        <w:t xml:space="preserve">– výkon kotlů je 297kW </w:t>
      </w:r>
      <w:r w:rsidRPr="00994182">
        <w:rPr>
          <w:rFonts w:ascii="Arial" w:hAnsi="Arial" w:cs="Arial"/>
          <w:sz w:val="24"/>
          <w:szCs w:val="24"/>
        </w:rPr>
        <w:t>a 50/30°C v kondenzačním režimu</w:t>
      </w:r>
      <w:r w:rsidR="007F5C03" w:rsidRPr="00994182">
        <w:rPr>
          <w:rFonts w:ascii="Arial" w:hAnsi="Arial" w:cs="Arial"/>
          <w:sz w:val="24"/>
          <w:szCs w:val="24"/>
        </w:rPr>
        <w:t xml:space="preserve"> – 320kW</w:t>
      </w:r>
      <w:r w:rsidRPr="00994182">
        <w:rPr>
          <w:rFonts w:ascii="Arial" w:hAnsi="Arial" w:cs="Arial"/>
          <w:sz w:val="24"/>
          <w:szCs w:val="24"/>
        </w:rPr>
        <w:t>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Rozvod potrubí od  kotlů bude pokračovat přes hydraulický vyrovnávač dynamických tlaků, do kom</w:t>
      </w:r>
      <w:r w:rsidR="00B15EEA" w:rsidRPr="00994182">
        <w:rPr>
          <w:rFonts w:ascii="Arial" w:hAnsi="Arial" w:cs="Arial"/>
          <w:sz w:val="24"/>
          <w:szCs w:val="24"/>
        </w:rPr>
        <w:t>binovaného rozdělovač a sběrače</w:t>
      </w:r>
      <w:r w:rsidRPr="00994182">
        <w:rPr>
          <w:rFonts w:ascii="Arial" w:hAnsi="Arial" w:cs="Arial"/>
          <w:sz w:val="24"/>
          <w:szCs w:val="24"/>
        </w:rPr>
        <w:t>,</w:t>
      </w:r>
      <w:r w:rsidR="00B15EEA" w:rsidRPr="00994182">
        <w:rPr>
          <w:rFonts w:ascii="Arial" w:hAnsi="Arial" w:cs="Arial"/>
          <w:sz w:val="24"/>
          <w:szCs w:val="24"/>
        </w:rPr>
        <w:t xml:space="preserve"> </w:t>
      </w:r>
      <w:r w:rsidRPr="00994182">
        <w:rPr>
          <w:rFonts w:ascii="Arial" w:hAnsi="Arial" w:cs="Arial"/>
          <w:sz w:val="24"/>
          <w:szCs w:val="24"/>
        </w:rPr>
        <w:t xml:space="preserve">na který </w:t>
      </w:r>
      <w:r w:rsidR="007F5C03" w:rsidRPr="00994182">
        <w:rPr>
          <w:rFonts w:ascii="Arial" w:hAnsi="Arial" w:cs="Arial"/>
          <w:sz w:val="24"/>
          <w:szCs w:val="24"/>
        </w:rPr>
        <w:t>je</w:t>
      </w:r>
      <w:r w:rsidRPr="00994182">
        <w:rPr>
          <w:rFonts w:ascii="Arial" w:hAnsi="Arial" w:cs="Arial"/>
          <w:sz w:val="24"/>
          <w:szCs w:val="24"/>
        </w:rPr>
        <w:t xml:space="preserve"> na</w:t>
      </w:r>
      <w:r w:rsidR="007F5C03" w:rsidRPr="00994182">
        <w:rPr>
          <w:rFonts w:ascii="Arial" w:hAnsi="Arial" w:cs="Arial"/>
          <w:sz w:val="24"/>
          <w:szCs w:val="24"/>
        </w:rPr>
        <w:t>pojeno sedm topných okruhů.</w:t>
      </w:r>
    </w:p>
    <w:p w:rsidR="001136D0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A -  </w:t>
      </w:r>
      <w:r w:rsidR="007E1F39">
        <w:rPr>
          <w:rFonts w:ascii="Arial" w:hAnsi="Arial" w:cs="Arial"/>
          <w:sz w:val="24"/>
          <w:szCs w:val="24"/>
        </w:rPr>
        <w:t xml:space="preserve">učebny JZ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B-  </w:t>
      </w:r>
      <w:r w:rsidR="001136D0" w:rsidRPr="00994182">
        <w:rPr>
          <w:rFonts w:ascii="Arial" w:hAnsi="Arial" w:cs="Arial"/>
          <w:sz w:val="24"/>
          <w:szCs w:val="24"/>
        </w:rPr>
        <w:t>učebny JV</w:t>
      </w:r>
      <w:r w:rsidRPr="00994182">
        <w:rPr>
          <w:rFonts w:ascii="Arial" w:hAnsi="Arial" w:cs="Arial"/>
          <w:sz w:val="24"/>
          <w:szCs w:val="24"/>
        </w:rPr>
        <w:t xml:space="preserve">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C-  </w:t>
      </w:r>
      <w:r w:rsidR="001136D0" w:rsidRPr="00994182">
        <w:rPr>
          <w:rFonts w:ascii="Arial" w:hAnsi="Arial" w:cs="Arial"/>
          <w:sz w:val="24"/>
          <w:szCs w:val="24"/>
        </w:rPr>
        <w:t>tělocvična - SZ</w:t>
      </w:r>
      <w:r w:rsidRPr="00994182">
        <w:rPr>
          <w:rFonts w:ascii="Arial" w:hAnsi="Arial" w:cs="Arial"/>
          <w:sz w:val="24"/>
          <w:szCs w:val="24"/>
        </w:rPr>
        <w:t xml:space="preserve">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D-  </w:t>
      </w:r>
      <w:r w:rsidR="001136D0" w:rsidRPr="00994182">
        <w:rPr>
          <w:rFonts w:ascii="Arial" w:hAnsi="Arial" w:cs="Arial"/>
          <w:sz w:val="24"/>
          <w:szCs w:val="24"/>
        </w:rPr>
        <w:t>tělocvična -SV</w:t>
      </w:r>
      <w:r w:rsidRPr="00994182">
        <w:rPr>
          <w:rFonts w:ascii="Arial" w:hAnsi="Arial" w:cs="Arial"/>
          <w:sz w:val="24"/>
          <w:szCs w:val="24"/>
        </w:rPr>
        <w:t xml:space="preserve">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E-  </w:t>
      </w:r>
      <w:proofErr w:type="spellStart"/>
      <w:proofErr w:type="gramStart"/>
      <w:r w:rsidR="001136D0" w:rsidRPr="00994182">
        <w:rPr>
          <w:rFonts w:ascii="Arial" w:hAnsi="Arial" w:cs="Arial"/>
          <w:sz w:val="24"/>
          <w:szCs w:val="24"/>
        </w:rPr>
        <w:t>soc.zař</w:t>
      </w:r>
      <w:proofErr w:type="spellEnd"/>
      <w:proofErr w:type="gramEnd"/>
      <w:r w:rsidR="001136D0" w:rsidRPr="00994182">
        <w:rPr>
          <w:rFonts w:ascii="Arial" w:hAnsi="Arial" w:cs="Arial"/>
          <w:sz w:val="24"/>
          <w:szCs w:val="24"/>
        </w:rPr>
        <w:t>.+chodby – JV</w:t>
      </w:r>
      <w:r w:rsidRPr="00994182">
        <w:rPr>
          <w:rFonts w:ascii="Arial" w:hAnsi="Arial" w:cs="Arial"/>
          <w:sz w:val="24"/>
          <w:szCs w:val="24"/>
        </w:rPr>
        <w:t xml:space="preserve">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F-  </w:t>
      </w:r>
      <w:proofErr w:type="spellStart"/>
      <w:proofErr w:type="gramStart"/>
      <w:r w:rsidR="001136D0" w:rsidRPr="00994182">
        <w:rPr>
          <w:rFonts w:ascii="Arial" w:hAnsi="Arial" w:cs="Arial"/>
          <w:sz w:val="24"/>
          <w:szCs w:val="24"/>
        </w:rPr>
        <w:t>soc.zař</w:t>
      </w:r>
      <w:proofErr w:type="spellEnd"/>
      <w:proofErr w:type="gramEnd"/>
      <w:r w:rsidR="001136D0" w:rsidRPr="00994182">
        <w:rPr>
          <w:rFonts w:ascii="Arial" w:hAnsi="Arial" w:cs="Arial"/>
          <w:sz w:val="24"/>
          <w:szCs w:val="24"/>
        </w:rPr>
        <w:t xml:space="preserve">.+chodby – JZ </w:t>
      </w:r>
      <w:r w:rsidRPr="00994182">
        <w:rPr>
          <w:rFonts w:ascii="Arial" w:hAnsi="Arial" w:cs="Arial"/>
          <w:sz w:val="24"/>
          <w:szCs w:val="24"/>
        </w:rPr>
        <w:t xml:space="preserve">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G- </w:t>
      </w:r>
      <w:r w:rsidR="001136D0" w:rsidRPr="00994182">
        <w:rPr>
          <w:rFonts w:ascii="Arial" w:hAnsi="Arial" w:cs="Arial"/>
          <w:sz w:val="24"/>
          <w:szCs w:val="24"/>
        </w:rPr>
        <w:t>VZT</w:t>
      </w:r>
    </w:p>
    <w:p w:rsidR="001136D0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Tyto </w:t>
      </w:r>
      <w:r w:rsidR="001136D0" w:rsidRPr="00994182">
        <w:rPr>
          <w:rFonts w:ascii="Arial" w:hAnsi="Arial" w:cs="Arial"/>
          <w:sz w:val="24"/>
          <w:szCs w:val="24"/>
        </w:rPr>
        <w:t xml:space="preserve">větve </w:t>
      </w:r>
      <w:r w:rsidRPr="00994182">
        <w:rPr>
          <w:rFonts w:ascii="Arial" w:hAnsi="Arial" w:cs="Arial"/>
          <w:sz w:val="24"/>
          <w:szCs w:val="24"/>
        </w:rPr>
        <w:t xml:space="preserve">budou osazeny </w:t>
      </w:r>
      <w:r w:rsidR="001136D0" w:rsidRPr="00994182">
        <w:rPr>
          <w:rFonts w:ascii="Arial" w:hAnsi="Arial" w:cs="Arial"/>
          <w:sz w:val="24"/>
          <w:szCs w:val="24"/>
        </w:rPr>
        <w:t xml:space="preserve">elektronickými čerpadly a trojcestnými ventily </w:t>
      </w:r>
      <w:r w:rsidRPr="00994182">
        <w:rPr>
          <w:rFonts w:ascii="Arial" w:hAnsi="Arial" w:cs="Arial"/>
          <w:sz w:val="24"/>
          <w:szCs w:val="24"/>
        </w:rPr>
        <w:t>dle projektové dokumentace</w:t>
      </w:r>
      <w:r w:rsidR="001136D0" w:rsidRPr="00994182">
        <w:rPr>
          <w:rFonts w:ascii="Arial" w:hAnsi="Arial" w:cs="Arial"/>
          <w:sz w:val="24"/>
          <w:szCs w:val="24"/>
        </w:rPr>
        <w:t>.</w:t>
      </w:r>
      <w:r w:rsidRPr="00994182">
        <w:rPr>
          <w:rFonts w:ascii="Arial" w:hAnsi="Arial" w:cs="Arial"/>
          <w:sz w:val="24"/>
          <w:szCs w:val="24"/>
        </w:rPr>
        <w:t xml:space="preserve">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Potrubí v kotelně </w:t>
      </w:r>
      <w:r w:rsidR="00A868E7" w:rsidRPr="00994182">
        <w:rPr>
          <w:rFonts w:ascii="Arial" w:hAnsi="Arial" w:cs="Arial"/>
          <w:sz w:val="24"/>
          <w:szCs w:val="24"/>
        </w:rPr>
        <w:t>je</w:t>
      </w:r>
      <w:r w:rsidRPr="00994182">
        <w:rPr>
          <w:rFonts w:ascii="Arial" w:hAnsi="Arial" w:cs="Arial"/>
          <w:sz w:val="24"/>
          <w:szCs w:val="24"/>
        </w:rPr>
        <w:t xml:space="preserve"> z ocelových </w:t>
      </w:r>
      <w:proofErr w:type="gramStart"/>
      <w:r w:rsidRPr="00994182">
        <w:rPr>
          <w:rFonts w:ascii="Arial" w:hAnsi="Arial" w:cs="Arial"/>
          <w:sz w:val="24"/>
          <w:szCs w:val="24"/>
        </w:rPr>
        <w:t>trubek.</w:t>
      </w:r>
      <w:r w:rsidR="00A868E7" w:rsidRPr="00994182">
        <w:rPr>
          <w:rFonts w:ascii="Arial" w:hAnsi="Arial" w:cs="Arial"/>
          <w:sz w:val="24"/>
          <w:szCs w:val="24"/>
        </w:rPr>
        <w:t>Je</w:t>
      </w:r>
      <w:proofErr w:type="gramEnd"/>
      <w:r w:rsidR="00A868E7" w:rsidRPr="00994182">
        <w:rPr>
          <w:rFonts w:ascii="Arial" w:hAnsi="Arial" w:cs="Arial"/>
          <w:sz w:val="24"/>
          <w:szCs w:val="24"/>
        </w:rPr>
        <w:t xml:space="preserve"> </w:t>
      </w:r>
      <w:r w:rsidRPr="00994182">
        <w:rPr>
          <w:rFonts w:ascii="Arial" w:hAnsi="Arial" w:cs="Arial"/>
          <w:sz w:val="24"/>
          <w:szCs w:val="24"/>
        </w:rPr>
        <w:t xml:space="preserve">řádně </w:t>
      </w:r>
      <w:proofErr w:type="spellStart"/>
      <w:r w:rsidRPr="00994182">
        <w:rPr>
          <w:rFonts w:ascii="Arial" w:hAnsi="Arial" w:cs="Arial"/>
          <w:sz w:val="24"/>
          <w:szCs w:val="24"/>
        </w:rPr>
        <w:t>vyspádováno.Na</w:t>
      </w:r>
      <w:proofErr w:type="spellEnd"/>
      <w:r w:rsidRPr="00994182">
        <w:rPr>
          <w:rFonts w:ascii="Arial" w:hAnsi="Arial" w:cs="Arial"/>
          <w:sz w:val="24"/>
          <w:szCs w:val="24"/>
        </w:rPr>
        <w:t xml:space="preserve"> nejnižším místě bude odvodněno a na nejvyšším odvzdušněno.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Uloženo bude na závěsech.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Dilatace potrubních tras </w:t>
      </w:r>
      <w:r w:rsidR="00A868E7" w:rsidRPr="00994182">
        <w:rPr>
          <w:rFonts w:ascii="Arial" w:hAnsi="Arial" w:cs="Arial"/>
          <w:sz w:val="24"/>
          <w:szCs w:val="24"/>
        </w:rPr>
        <w:t>je</w:t>
      </w:r>
      <w:r w:rsidRPr="00994182">
        <w:rPr>
          <w:rFonts w:ascii="Arial" w:hAnsi="Arial" w:cs="Arial"/>
          <w:sz w:val="24"/>
          <w:szCs w:val="24"/>
        </w:rPr>
        <w:t xml:space="preserve"> zajištěna pomocí přirozených lomů trasy.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Jištění soustavy ÚT </w:t>
      </w:r>
      <w:r w:rsidR="00A868E7" w:rsidRPr="00994182">
        <w:rPr>
          <w:rFonts w:ascii="Arial" w:hAnsi="Arial" w:cs="Arial"/>
          <w:sz w:val="24"/>
          <w:szCs w:val="24"/>
        </w:rPr>
        <w:t>je</w:t>
      </w:r>
      <w:r w:rsidRPr="00994182">
        <w:rPr>
          <w:rFonts w:ascii="Arial" w:hAnsi="Arial" w:cs="Arial"/>
          <w:sz w:val="24"/>
          <w:szCs w:val="24"/>
        </w:rPr>
        <w:t xml:space="preserve"> tlakovými expanzními nádobami s membránou o objemu 2x </w:t>
      </w:r>
      <w:r w:rsidR="007E1F39">
        <w:rPr>
          <w:rFonts w:ascii="Arial" w:hAnsi="Arial" w:cs="Arial"/>
          <w:sz w:val="24"/>
          <w:szCs w:val="24"/>
        </w:rPr>
        <w:t>4</w:t>
      </w:r>
      <w:r w:rsidRPr="00994182">
        <w:rPr>
          <w:rFonts w:ascii="Arial" w:hAnsi="Arial" w:cs="Arial"/>
          <w:sz w:val="24"/>
          <w:szCs w:val="24"/>
        </w:rPr>
        <w:t>00 l.</w:t>
      </w:r>
      <w:r w:rsidR="007E1F39">
        <w:rPr>
          <w:rFonts w:ascii="Arial" w:hAnsi="Arial" w:cs="Arial"/>
          <w:sz w:val="24"/>
          <w:szCs w:val="24"/>
        </w:rPr>
        <w:t xml:space="preserve"> </w:t>
      </w:r>
    </w:p>
    <w:p w:rsidR="00B946FB" w:rsidRPr="00526519" w:rsidRDefault="00B946FB" w:rsidP="00B15EEA">
      <w:pPr>
        <w:pStyle w:val="Nadpis2"/>
        <w:spacing w:line="360" w:lineRule="auto"/>
        <w:rPr>
          <w:rFonts w:ascii="Arial" w:hAnsi="Arial" w:cs="Arial"/>
          <w:b w:val="0"/>
          <w:bCs w:val="0"/>
        </w:rPr>
      </w:pPr>
    </w:p>
    <w:p w:rsidR="00B946FB" w:rsidRPr="00994182" w:rsidRDefault="00B946FB" w:rsidP="00B15EEA">
      <w:pPr>
        <w:pStyle w:val="Nadpis2"/>
        <w:spacing w:line="360" w:lineRule="auto"/>
        <w:rPr>
          <w:rFonts w:ascii="Arial" w:hAnsi="Arial" w:cs="Arial"/>
        </w:rPr>
      </w:pPr>
      <w:r w:rsidRPr="00994182">
        <w:rPr>
          <w:rFonts w:ascii="Arial" w:hAnsi="Arial" w:cs="Arial"/>
        </w:rPr>
        <w:t>Expanzní objem</w:t>
      </w:r>
    </w:p>
    <w:p w:rsidR="00B946FB" w:rsidRPr="00994182" w:rsidRDefault="00B946FB" w:rsidP="00B15EEA">
      <w:pPr>
        <w:pStyle w:val="Nadpis2"/>
        <w:spacing w:line="360" w:lineRule="auto"/>
        <w:rPr>
          <w:rFonts w:ascii="Arial" w:hAnsi="Arial" w:cs="Arial"/>
        </w:rPr>
      </w:pPr>
      <w:r w:rsidRPr="00994182">
        <w:rPr>
          <w:rFonts w:ascii="Arial" w:hAnsi="Arial" w:cs="Arial"/>
        </w:rPr>
        <w:t>Výpočet objemu membránové expanzní nádoby pro jištění OS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9"/>
        <w:gridCol w:w="3835"/>
        <w:gridCol w:w="443"/>
        <w:gridCol w:w="875"/>
      </w:tblGrid>
      <w:tr w:rsidR="00B946FB" w:rsidRPr="00994182" w:rsidTr="00023D94"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  <w:vertAlign w:val="subscript"/>
              </w:rPr>
            </w:pPr>
            <w:proofErr w:type="spellStart"/>
            <w:r w:rsidRPr="00994182">
              <w:rPr>
                <w:rFonts w:ascii="Arial" w:hAnsi="Arial" w:cs="Arial"/>
                <w:sz w:val="24"/>
                <w:szCs w:val="24"/>
              </w:rPr>
              <w:t>V</w:t>
            </w:r>
            <w:r w:rsidRPr="00994182">
              <w:rPr>
                <w:rFonts w:ascii="Arial" w:hAnsi="Arial" w:cs="Arial"/>
                <w:sz w:val="24"/>
                <w:szCs w:val="24"/>
                <w:vertAlign w:val="subscript"/>
              </w:rPr>
              <w:t>ep</w:t>
            </w:r>
            <w:proofErr w:type="spellEnd"/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Objem expanzní nádoby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4182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Pr="00994182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B946FB" w:rsidRPr="00994182" w:rsidRDefault="001136D0" w:rsidP="00B15EEA">
            <w:pPr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</w:pPr>
            <w:r w:rsidRPr="00994182">
              <w:rPr>
                <w:rFonts w:ascii="Arial" w:hAnsi="Arial" w:cs="Arial"/>
                <w:b/>
                <w:bCs/>
                <w:sz w:val="24"/>
                <w:szCs w:val="24"/>
              </w:rPr>
              <w:t>1,00</w:t>
            </w:r>
          </w:p>
        </w:tc>
      </w:tr>
      <w:tr w:rsidR="00B946FB" w:rsidRPr="00994182" w:rsidTr="00023D94"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  <w:vertAlign w:val="subscript"/>
              </w:rPr>
            </w:pPr>
            <w:proofErr w:type="spellStart"/>
            <w:r w:rsidRPr="00994182">
              <w:rPr>
                <w:rFonts w:ascii="Arial" w:hAnsi="Arial" w:cs="Arial"/>
                <w:sz w:val="24"/>
                <w:szCs w:val="24"/>
              </w:rPr>
              <w:t>V</w:t>
            </w:r>
            <w:r w:rsidRPr="00994182">
              <w:rPr>
                <w:rFonts w:ascii="Arial" w:hAnsi="Arial" w:cs="Arial"/>
                <w:sz w:val="24"/>
                <w:szCs w:val="24"/>
                <w:vertAlign w:val="subscript"/>
              </w:rPr>
              <w:t>o</w:t>
            </w:r>
            <w:proofErr w:type="spellEnd"/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 xml:space="preserve">Celkový vodní objem zařízení 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m</w:t>
            </w:r>
            <w:r w:rsidRPr="00994182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B946FB" w:rsidRPr="00994182" w:rsidRDefault="001136D0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14,6</w:t>
            </w:r>
            <w:r w:rsidR="00B946FB" w:rsidRPr="0099418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946FB" w:rsidRPr="00994182" w:rsidTr="00023D94"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Konstanta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1,3</w:t>
            </w:r>
          </w:p>
        </w:tc>
      </w:tr>
      <w:tr w:rsidR="00B946FB" w:rsidRPr="00994182" w:rsidTr="00023D94"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Součinitel zvětšení objemu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0,0253</w:t>
            </w:r>
          </w:p>
        </w:tc>
      </w:tr>
      <w:tr w:rsidR="00B946FB" w:rsidRPr="00994182" w:rsidTr="00023D94"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  <w:vertAlign w:val="subscript"/>
              </w:rPr>
            </w:pPr>
            <w:proofErr w:type="spellStart"/>
            <w:r w:rsidRPr="00994182">
              <w:rPr>
                <w:rFonts w:ascii="Arial" w:hAnsi="Arial" w:cs="Arial"/>
                <w:sz w:val="24"/>
                <w:szCs w:val="24"/>
              </w:rPr>
              <w:t>p</w:t>
            </w:r>
            <w:r w:rsidRPr="00994182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proofErr w:type="spellEnd"/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Nejnižší pracovní přetlak soustavy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4182">
              <w:rPr>
                <w:rFonts w:ascii="Arial" w:hAnsi="Arial" w:cs="Arial"/>
                <w:sz w:val="24"/>
                <w:szCs w:val="24"/>
              </w:rPr>
              <w:t>Pa</w:t>
            </w:r>
            <w:proofErr w:type="spellEnd"/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</w:tr>
      <w:tr w:rsidR="00B946FB" w:rsidRPr="00994182" w:rsidTr="00023D94"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4182">
              <w:rPr>
                <w:rFonts w:ascii="Arial" w:hAnsi="Arial" w:cs="Arial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Nejvyšší pracovní přetlak soustavy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4182">
              <w:rPr>
                <w:rFonts w:ascii="Arial" w:hAnsi="Arial" w:cs="Arial"/>
                <w:sz w:val="24"/>
                <w:szCs w:val="24"/>
              </w:rPr>
              <w:t>Pa</w:t>
            </w:r>
            <w:proofErr w:type="spellEnd"/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 xml:space="preserve">280 </w:t>
            </w:r>
          </w:p>
        </w:tc>
      </w:tr>
    </w:tbl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946FB" w:rsidRPr="00994182" w:rsidRDefault="00B946FB" w:rsidP="00B15EEA">
      <w:pPr>
        <w:pStyle w:val="Nadpis2"/>
        <w:spacing w:line="360" w:lineRule="auto"/>
        <w:rPr>
          <w:rFonts w:ascii="Arial" w:hAnsi="Arial" w:cs="Arial"/>
        </w:rPr>
      </w:pPr>
      <w:r w:rsidRPr="00994182">
        <w:rPr>
          <w:rFonts w:ascii="Arial" w:hAnsi="Arial" w:cs="Arial"/>
        </w:rPr>
        <w:lastRenderedPageBreak/>
        <w:t>Výpočet pojistného ventilu</w:t>
      </w:r>
    </w:p>
    <w:p w:rsidR="00B946FB" w:rsidRPr="00994182" w:rsidRDefault="00B946FB" w:rsidP="00B15EEA">
      <w:pPr>
        <w:pStyle w:val="Nadpis2"/>
        <w:spacing w:line="360" w:lineRule="auto"/>
        <w:rPr>
          <w:rFonts w:ascii="Arial" w:hAnsi="Arial" w:cs="Arial"/>
          <w:b w:val="0"/>
          <w:b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6"/>
        <w:gridCol w:w="3835"/>
        <w:gridCol w:w="656"/>
        <w:gridCol w:w="608"/>
      </w:tblGrid>
      <w:tr w:rsidR="00B946FB" w:rsidRPr="00994182" w:rsidTr="00023D94"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94182">
              <w:rPr>
                <w:rFonts w:ascii="Arial" w:hAnsi="Arial" w:cs="Arial"/>
                <w:b w:val="0"/>
                <w:bCs w:val="0"/>
              </w:rPr>
              <w:t>S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94182">
              <w:rPr>
                <w:rFonts w:ascii="Arial" w:hAnsi="Arial" w:cs="Arial"/>
                <w:b w:val="0"/>
                <w:bCs w:val="0"/>
              </w:rPr>
              <w:t>Průřez sedla pojistného ventilu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</w:rPr>
            </w:pPr>
            <w:r w:rsidRPr="00994182">
              <w:rPr>
                <w:rFonts w:ascii="Arial" w:hAnsi="Arial" w:cs="Arial"/>
              </w:rPr>
              <w:t>mm</w:t>
            </w:r>
            <w:r w:rsidRPr="0099418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vertAlign w:val="superscript"/>
              </w:rPr>
            </w:pPr>
            <w:r w:rsidRPr="00994182">
              <w:rPr>
                <w:rFonts w:ascii="Arial" w:hAnsi="Arial" w:cs="Arial"/>
              </w:rPr>
              <w:t>314</w:t>
            </w:r>
          </w:p>
        </w:tc>
      </w:tr>
      <w:tr w:rsidR="00B946FB" w:rsidRPr="00994182" w:rsidTr="00023D94"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94182">
              <w:rPr>
                <w:rFonts w:ascii="Arial" w:hAnsi="Arial" w:cs="Arial"/>
                <w:b w:val="0"/>
                <w:bCs w:val="0"/>
              </w:rPr>
              <w:t>&amp;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94182">
              <w:rPr>
                <w:rFonts w:ascii="Arial" w:hAnsi="Arial" w:cs="Arial"/>
                <w:b w:val="0"/>
                <w:bCs w:val="0"/>
              </w:rPr>
              <w:t>Výtokový součinitel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94182">
              <w:rPr>
                <w:rFonts w:ascii="Arial" w:hAnsi="Arial" w:cs="Arial"/>
                <w:b w:val="0"/>
                <w:bCs w:val="0"/>
              </w:rPr>
              <w:t>0,64</w:t>
            </w:r>
          </w:p>
        </w:tc>
      </w:tr>
      <w:tr w:rsidR="00B946FB" w:rsidRPr="00994182" w:rsidTr="00023D94"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  <w:vertAlign w:val="subscript"/>
              </w:rPr>
            </w:pPr>
            <w:proofErr w:type="spellStart"/>
            <w:r w:rsidRPr="00994182">
              <w:rPr>
                <w:rFonts w:ascii="Arial" w:hAnsi="Arial" w:cs="Arial"/>
                <w:b w:val="0"/>
                <w:bCs w:val="0"/>
              </w:rPr>
              <w:t>Q</w:t>
            </w:r>
            <w:r w:rsidRPr="00994182">
              <w:rPr>
                <w:rFonts w:ascii="Arial" w:hAnsi="Arial" w:cs="Arial"/>
                <w:b w:val="0"/>
                <w:bCs w:val="0"/>
                <w:vertAlign w:val="subscript"/>
              </w:rPr>
              <w:t>p</w:t>
            </w:r>
            <w:proofErr w:type="spellEnd"/>
          </w:p>
        </w:tc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94182">
              <w:rPr>
                <w:rFonts w:ascii="Arial" w:hAnsi="Arial" w:cs="Arial"/>
                <w:b w:val="0"/>
                <w:bCs w:val="0"/>
              </w:rPr>
              <w:t>Jmenovitý výkon kotle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94182">
              <w:rPr>
                <w:rFonts w:ascii="Arial" w:hAnsi="Arial" w:cs="Arial"/>
                <w:b w:val="0"/>
                <w:bCs w:val="0"/>
              </w:rPr>
              <w:t>kW</w:t>
            </w:r>
          </w:p>
        </w:tc>
        <w:tc>
          <w:tcPr>
            <w:tcW w:w="0" w:type="auto"/>
          </w:tcPr>
          <w:p w:rsidR="00B946FB" w:rsidRPr="00994182" w:rsidRDefault="001136D0" w:rsidP="00A868E7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94182">
              <w:rPr>
                <w:rFonts w:ascii="Arial" w:hAnsi="Arial" w:cs="Arial"/>
                <w:b w:val="0"/>
                <w:bCs w:val="0"/>
              </w:rPr>
              <w:t>9</w:t>
            </w:r>
            <w:r w:rsidR="00A868E7" w:rsidRPr="00994182">
              <w:rPr>
                <w:rFonts w:ascii="Arial" w:hAnsi="Arial" w:cs="Arial"/>
                <w:b w:val="0"/>
                <w:bCs w:val="0"/>
              </w:rPr>
              <w:t>60</w:t>
            </w:r>
          </w:p>
        </w:tc>
      </w:tr>
      <w:tr w:rsidR="00B946FB" w:rsidRPr="00994182" w:rsidTr="00023D94"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4182">
              <w:rPr>
                <w:rFonts w:ascii="Arial" w:hAnsi="Arial" w:cs="Arial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>Nejvyšší pracovní přetlak soustavy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4182">
              <w:rPr>
                <w:rFonts w:ascii="Arial" w:hAnsi="Arial" w:cs="Arial"/>
                <w:sz w:val="24"/>
                <w:szCs w:val="24"/>
              </w:rPr>
              <w:t>Pa</w:t>
            </w:r>
            <w:proofErr w:type="spellEnd"/>
          </w:p>
        </w:tc>
        <w:tc>
          <w:tcPr>
            <w:tcW w:w="0" w:type="auto"/>
          </w:tcPr>
          <w:p w:rsidR="00B946FB" w:rsidRPr="00994182" w:rsidRDefault="00B946FB" w:rsidP="00B15EE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94182">
              <w:rPr>
                <w:rFonts w:ascii="Arial" w:hAnsi="Arial" w:cs="Arial"/>
                <w:sz w:val="24"/>
                <w:szCs w:val="24"/>
              </w:rPr>
              <w:t xml:space="preserve">280 </w:t>
            </w:r>
          </w:p>
        </w:tc>
      </w:tr>
      <w:tr w:rsidR="00B946FB" w:rsidRPr="00994182" w:rsidTr="00023D94"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94182">
              <w:rPr>
                <w:rFonts w:ascii="Arial" w:hAnsi="Arial" w:cs="Arial"/>
                <w:b w:val="0"/>
                <w:bCs w:val="0"/>
              </w:rPr>
              <w:t>d</w:t>
            </w:r>
          </w:p>
        </w:tc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proofErr w:type="gramStart"/>
            <w:r w:rsidRPr="00994182">
              <w:rPr>
                <w:rFonts w:ascii="Arial" w:hAnsi="Arial" w:cs="Arial"/>
                <w:b w:val="0"/>
                <w:bCs w:val="0"/>
              </w:rPr>
              <w:t>Min.průměr</w:t>
            </w:r>
            <w:proofErr w:type="gramEnd"/>
            <w:r w:rsidRPr="00994182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994182">
              <w:rPr>
                <w:rFonts w:ascii="Arial" w:hAnsi="Arial" w:cs="Arial"/>
                <w:b w:val="0"/>
                <w:bCs w:val="0"/>
              </w:rPr>
              <w:t>pojist.potrubí</w:t>
            </w:r>
            <w:proofErr w:type="spellEnd"/>
          </w:p>
        </w:tc>
        <w:tc>
          <w:tcPr>
            <w:tcW w:w="0" w:type="auto"/>
          </w:tcPr>
          <w:p w:rsidR="00B946FB" w:rsidRPr="00994182" w:rsidRDefault="00B946FB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94182">
              <w:rPr>
                <w:rFonts w:ascii="Arial" w:hAnsi="Arial" w:cs="Arial"/>
                <w:b w:val="0"/>
                <w:bCs w:val="0"/>
              </w:rPr>
              <w:t>mm</w:t>
            </w:r>
          </w:p>
        </w:tc>
        <w:tc>
          <w:tcPr>
            <w:tcW w:w="0" w:type="auto"/>
          </w:tcPr>
          <w:p w:rsidR="00B946FB" w:rsidRPr="00994182" w:rsidRDefault="00A868E7" w:rsidP="00B15EEA">
            <w:pPr>
              <w:pStyle w:val="Nadpis2"/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994182">
              <w:rPr>
                <w:rFonts w:ascii="Arial" w:hAnsi="Arial" w:cs="Arial"/>
                <w:b w:val="0"/>
                <w:bCs w:val="0"/>
              </w:rPr>
              <w:t>32</w:t>
            </w:r>
          </w:p>
        </w:tc>
      </w:tr>
    </w:tbl>
    <w:p w:rsidR="00B946FB" w:rsidRPr="00994182" w:rsidRDefault="00B946FB" w:rsidP="00B15EEA">
      <w:pPr>
        <w:pStyle w:val="Nadpis2"/>
        <w:spacing w:line="360" w:lineRule="auto"/>
        <w:rPr>
          <w:rFonts w:ascii="Arial" w:hAnsi="Arial" w:cs="Arial"/>
        </w:rPr>
      </w:pP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Je </w:t>
      </w:r>
      <w:proofErr w:type="gramStart"/>
      <w:r w:rsidRPr="00994182">
        <w:rPr>
          <w:rFonts w:ascii="Arial" w:hAnsi="Arial" w:cs="Arial"/>
          <w:sz w:val="24"/>
          <w:szCs w:val="24"/>
        </w:rPr>
        <w:t>navržen  pojistný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ventil GIACOMINI DN</w:t>
      </w:r>
      <w:r w:rsidR="001136D0" w:rsidRPr="00994182">
        <w:rPr>
          <w:rFonts w:ascii="Arial" w:hAnsi="Arial" w:cs="Arial"/>
          <w:sz w:val="24"/>
          <w:szCs w:val="24"/>
        </w:rPr>
        <w:t>25</w:t>
      </w:r>
      <w:r w:rsidRPr="00994182">
        <w:rPr>
          <w:rFonts w:ascii="Arial" w:hAnsi="Arial" w:cs="Arial"/>
          <w:sz w:val="24"/>
          <w:szCs w:val="24"/>
        </w:rPr>
        <w:t xml:space="preserve">. </w:t>
      </w:r>
    </w:p>
    <w:p w:rsidR="00B946FB" w:rsidRPr="00994182" w:rsidRDefault="00A868E7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Potrubí v kotelně a </w:t>
      </w:r>
      <w:r w:rsidR="00B946FB" w:rsidRPr="00994182">
        <w:rPr>
          <w:rFonts w:ascii="Arial" w:hAnsi="Arial" w:cs="Arial"/>
          <w:sz w:val="24"/>
          <w:szCs w:val="24"/>
        </w:rPr>
        <w:t>HVDT bude izolován</w:t>
      </w:r>
      <w:r w:rsidRPr="00994182">
        <w:rPr>
          <w:rFonts w:ascii="Arial" w:hAnsi="Arial" w:cs="Arial"/>
          <w:sz w:val="24"/>
          <w:szCs w:val="24"/>
        </w:rPr>
        <w:t>o</w:t>
      </w:r>
      <w:r w:rsidR="00B946FB" w:rsidRPr="0099418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946FB" w:rsidRPr="00994182">
        <w:rPr>
          <w:rFonts w:ascii="Arial" w:hAnsi="Arial" w:cs="Arial"/>
          <w:sz w:val="24"/>
          <w:szCs w:val="24"/>
        </w:rPr>
        <w:t>min.vlnou</w:t>
      </w:r>
      <w:proofErr w:type="gramEnd"/>
      <w:r w:rsidR="00B946FB" w:rsidRPr="009941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46FB" w:rsidRPr="00994182">
        <w:rPr>
          <w:rFonts w:ascii="Arial" w:hAnsi="Arial" w:cs="Arial"/>
          <w:sz w:val="24"/>
          <w:szCs w:val="24"/>
        </w:rPr>
        <w:t>tl</w:t>
      </w:r>
      <w:proofErr w:type="spellEnd"/>
      <w:r w:rsidR="00B946FB" w:rsidRPr="00994182">
        <w:rPr>
          <w:rFonts w:ascii="Arial" w:hAnsi="Arial" w:cs="Arial"/>
          <w:sz w:val="24"/>
          <w:szCs w:val="24"/>
        </w:rPr>
        <w:t xml:space="preserve">. </w:t>
      </w:r>
      <w:r w:rsidR="001136D0" w:rsidRPr="00994182">
        <w:rPr>
          <w:rFonts w:ascii="Arial" w:hAnsi="Arial" w:cs="Arial"/>
          <w:sz w:val="24"/>
          <w:szCs w:val="24"/>
        </w:rPr>
        <w:t>5</w:t>
      </w:r>
      <w:r w:rsidR="00B946FB" w:rsidRPr="00994182">
        <w:rPr>
          <w:rFonts w:ascii="Arial" w:hAnsi="Arial" w:cs="Arial"/>
          <w:sz w:val="24"/>
          <w:szCs w:val="24"/>
        </w:rPr>
        <w:t>cm a vrch obalen kašírovanou hliníkovou fólií.</w:t>
      </w:r>
    </w:p>
    <w:p w:rsidR="001136D0" w:rsidRPr="00994182" w:rsidRDefault="001136D0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Na podestě </w:t>
      </w:r>
      <w:r w:rsidR="00A868E7" w:rsidRPr="00994182">
        <w:rPr>
          <w:rFonts w:ascii="Arial" w:hAnsi="Arial" w:cs="Arial"/>
          <w:sz w:val="24"/>
          <w:szCs w:val="24"/>
        </w:rPr>
        <w:t>je</w:t>
      </w:r>
      <w:r w:rsidRPr="00994182">
        <w:rPr>
          <w:rFonts w:ascii="Arial" w:hAnsi="Arial" w:cs="Arial"/>
          <w:sz w:val="24"/>
          <w:szCs w:val="24"/>
        </w:rPr>
        <w:t xml:space="preserve"> stávající ohřívač teplé vody o objemu </w:t>
      </w:r>
      <w:proofErr w:type="gramStart"/>
      <w:r w:rsidRPr="00994182">
        <w:rPr>
          <w:rFonts w:ascii="Arial" w:hAnsi="Arial" w:cs="Arial"/>
          <w:sz w:val="24"/>
          <w:szCs w:val="24"/>
        </w:rPr>
        <w:t xml:space="preserve">355 l </w:t>
      </w:r>
      <w:r w:rsidR="00A868E7" w:rsidRPr="00994182">
        <w:rPr>
          <w:rFonts w:ascii="Arial" w:hAnsi="Arial" w:cs="Arial"/>
          <w:sz w:val="24"/>
          <w:szCs w:val="24"/>
        </w:rPr>
        <w:t>.</w:t>
      </w:r>
      <w:proofErr w:type="gramEnd"/>
    </w:p>
    <w:p w:rsidR="00B15EEA" w:rsidRPr="00526519" w:rsidRDefault="00B15EEA" w:rsidP="00B15EEA">
      <w:pPr>
        <w:spacing w:after="0" w:line="360" w:lineRule="auto"/>
        <w:rPr>
          <w:rFonts w:ascii="Arial" w:hAnsi="Arial" w:cs="Arial"/>
        </w:rPr>
      </w:pP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  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  <w:b/>
          <w:bCs/>
          <w:sz w:val="32"/>
          <w:u w:val="single"/>
        </w:rPr>
      </w:pPr>
      <w:proofErr w:type="gramStart"/>
      <w:r>
        <w:rPr>
          <w:rFonts w:ascii="Arial" w:hAnsi="Arial" w:cs="Arial"/>
          <w:b/>
          <w:bCs/>
          <w:sz w:val="32"/>
          <w:u w:val="single"/>
        </w:rPr>
        <w:t>7</w:t>
      </w:r>
      <w:r w:rsidRPr="00526519">
        <w:rPr>
          <w:rFonts w:ascii="Arial" w:hAnsi="Arial" w:cs="Arial"/>
          <w:b/>
          <w:bCs/>
          <w:sz w:val="32"/>
          <w:u w:val="single"/>
        </w:rPr>
        <w:t>.Bezpečnost</w:t>
      </w:r>
      <w:proofErr w:type="gramEnd"/>
      <w:r w:rsidRPr="00526519">
        <w:rPr>
          <w:rFonts w:ascii="Arial" w:hAnsi="Arial" w:cs="Arial"/>
          <w:b/>
          <w:bCs/>
          <w:sz w:val="32"/>
          <w:u w:val="single"/>
        </w:rPr>
        <w:t xml:space="preserve"> a ochrana zdraví při práci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Bude zajištěna podle vyhlášek ČUBP č.91/1993 Sb. A č.</w:t>
      </w:r>
      <w:proofErr w:type="gramStart"/>
      <w:r w:rsidRPr="00994182">
        <w:rPr>
          <w:rFonts w:ascii="Arial" w:hAnsi="Arial" w:cs="Arial"/>
          <w:sz w:val="24"/>
          <w:szCs w:val="24"/>
        </w:rPr>
        <w:t>324/90Sb..</w:t>
      </w:r>
      <w:proofErr w:type="gramEnd"/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Montáž potrubí a zařízení a jeho uvedení do provozu bude provedeno za dodržení návodů a předpisů jednotlivých výrobců </w:t>
      </w:r>
      <w:proofErr w:type="gramStart"/>
      <w:r w:rsidRPr="00994182">
        <w:rPr>
          <w:rFonts w:ascii="Arial" w:hAnsi="Arial" w:cs="Arial"/>
          <w:sz w:val="24"/>
          <w:szCs w:val="24"/>
        </w:rPr>
        <w:t>zařízení,ČSN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06 0830, ČSN 06 0610. Montáž budou provádět pracovníci s platnými úředními zkouškami a oprávněními, nutno dbát zvýšené opatrnosti a bezpečnosti při práci s otevřeným ohněm. Práce budou provedeny v souladu s projektem a z předepsaných materiálů. Po montáži budou provedeny tlakové a funkční zkoušky s písemným protokolem.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Legislativní předpisy v platném znění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-nařízení vlády č.178/2001Sb. Ve znění nařízení vlády č.523/2002Sb. Ve znění </w:t>
      </w:r>
      <w:proofErr w:type="spellStart"/>
      <w:r w:rsidRPr="00994182">
        <w:rPr>
          <w:rFonts w:ascii="Arial" w:hAnsi="Arial" w:cs="Arial"/>
          <w:sz w:val="24"/>
          <w:szCs w:val="24"/>
        </w:rPr>
        <w:t>nař.vlády</w:t>
      </w:r>
      <w:proofErr w:type="spellEnd"/>
      <w:r w:rsidRPr="00994182">
        <w:rPr>
          <w:rFonts w:ascii="Arial" w:hAnsi="Arial" w:cs="Arial"/>
          <w:sz w:val="24"/>
          <w:szCs w:val="24"/>
        </w:rPr>
        <w:t xml:space="preserve"> č.</w:t>
      </w:r>
      <w:proofErr w:type="gramStart"/>
      <w:r w:rsidRPr="00994182">
        <w:rPr>
          <w:rFonts w:ascii="Arial" w:hAnsi="Arial" w:cs="Arial"/>
          <w:sz w:val="24"/>
          <w:szCs w:val="24"/>
        </w:rPr>
        <w:t>441/2004Sb.,kterým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se stanoví podmínky ochrany zdraví zaměstnanců při práci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-vyhláška č.91/1993Sb. ČÚBP k zajištění bezpečnosti práce v nízkotlakých kotelnách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-Vyhláška ČÚBP č. </w:t>
      </w:r>
      <w:hyperlink r:id="rId5" w:anchor="365" w:history="1">
        <w:r w:rsidRPr="00994182">
          <w:rPr>
            <w:rStyle w:val="Hypertextovodkaz"/>
            <w:rFonts w:ascii="Arial" w:hAnsi="Arial" w:cs="Arial"/>
            <w:sz w:val="24"/>
            <w:szCs w:val="24"/>
          </w:rPr>
          <w:t>48/1982 Sb.</w:t>
        </w:r>
      </w:hyperlink>
      <w:r w:rsidRPr="00994182">
        <w:rPr>
          <w:rFonts w:ascii="Arial" w:hAnsi="Arial" w:cs="Arial"/>
          <w:sz w:val="24"/>
          <w:szCs w:val="24"/>
        </w:rPr>
        <w:t xml:space="preserve">, kterou se stanoví základní požadavky k zajištění bezpečnosti práce a technických zařízení, ve znění pozdějších předpisů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-Vyhláška ČÚBP č. </w:t>
      </w:r>
      <w:hyperlink r:id="rId6" w:anchor="219" w:history="1">
        <w:r w:rsidRPr="00994182">
          <w:rPr>
            <w:rStyle w:val="Hypertextovodkaz"/>
            <w:rFonts w:ascii="Arial" w:hAnsi="Arial" w:cs="Arial"/>
            <w:sz w:val="24"/>
            <w:szCs w:val="24"/>
          </w:rPr>
          <w:t>91/1993 Sb.</w:t>
        </w:r>
      </w:hyperlink>
      <w:r w:rsidRPr="00994182">
        <w:rPr>
          <w:rFonts w:ascii="Arial" w:hAnsi="Arial" w:cs="Arial"/>
          <w:sz w:val="24"/>
          <w:szCs w:val="24"/>
        </w:rPr>
        <w:t xml:space="preserve">, k zajištění bezpečnosti práce v nízkotlakých kotelnách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lastRenderedPageBreak/>
        <w:t xml:space="preserve">-Vyhláška ČÚBP a ČBÚ č. </w:t>
      </w:r>
      <w:hyperlink r:id="rId7" w:anchor="221" w:history="1">
        <w:r w:rsidRPr="00994182">
          <w:rPr>
            <w:rStyle w:val="Hypertextovodkaz"/>
            <w:rFonts w:ascii="Arial" w:hAnsi="Arial" w:cs="Arial"/>
            <w:sz w:val="24"/>
            <w:szCs w:val="24"/>
          </w:rPr>
          <w:t>18/1979 Sb.</w:t>
        </w:r>
      </w:hyperlink>
      <w:r w:rsidRPr="00994182">
        <w:rPr>
          <w:rFonts w:ascii="Arial" w:hAnsi="Arial" w:cs="Arial"/>
          <w:sz w:val="24"/>
          <w:szCs w:val="24"/>
        </w:rPr>
        <w:t xml:space="preserve">, kterou se určují vyhrazená tlaková zařízení a stanoví některé podmínky k zajištění jejich bezpečnosti, ve znění pozdějších předpisů 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</w:p>
    <w:p w:rsidR="00B946FB" w:rsidRPr="00526519" w:rsidRDefault="00B946FB" w:rsidP="00B15EEA">
      <w:pPr>
        <w:pStyle w:val="Nadpis3"/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8</w:t>
      </w:r>
      <w:r w:rsidRPr="00526519">
        <w:rPr>
          <w:rFonts w:ascii="Arial" w:hAnsi="Arial" w:cs="Arial"/>
        </w:rPr>
        <w:t>.Požadavky</w:t>
      </w:r>
      <w:proofErr w:type="gramEnd"/>
      <w:r w:rsidRPr="00526519">
        <w:rPr>
          <w:rFonts w:ascii="Arial" w:hAnsi="Arial" w:cs="Arial"/>
        </w:rPr>
        <w:t xml:space="preserve"> na související profese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</w:p>
    <w:p w:rsidR="00B946FB" w:rsidRPr="00526519" w:rsidRDefault="00B946FB" w:rsidP="00B15EEA">
      <w:pPr>
        <w:pStyle w:val="Nadpis5"/>
        <w:spacing w:line="360" w:lineRule="auto"/>
        <w:rPr>
          <w:rFonts w:ascii="Arial" w:hAnsi="Arial" w:cs="Arial"/>
        </w:rPr>
      </w:pPr>
      <w:r w:rsidRPr="00526519">
        <w:rPr>
          <w:rFonts w:ascii="Arial" w:hAnsi="Arial" w:cs="Arial"/>
        </w:rPr>
        <w:t>Zásobování plynem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994182">
        <w:rPr>
          <w:rFonts w:ascii="Arial" w:hAnsi="Arial" w:cs="Arial"/>
          <w:sz w:val="24"/>
          <w:szCs w:val="24"/>
        </w:rPr>
        <w:t>Plynoinstalace</w:t>
      </w:r>
      <w:proofErr w:type="spellEnd"/>
      <w:r w:rsidRPr="00994182">
        <w:rPr>
          <w:rFonts w:ascii="Arial" w:hAnsi="Arial" w:cs="Arial"/>
          <w:sz w:val="24"/>
          <w:szCs w:val="24"/>
        </w:rPr>
        <w:t xml:space="preserve"> je </w:t>
      </w:r>
      <w:proofErr w:type="gramStart"/>
      <w:r w:rsidRPr="00994182">
        <w:rPr>
          <w:rFonts w:ascii="Arial" w:hAnsi="Arial" w:cs="Arial"/>
          <w:sz w:val="24"/>
          <w:szCs w:val="24"/>
        </w:rPr>
        <w:t>stávající,bude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pouze provedena úprava rozvodu plynu pro připojení plynových kotlů.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Odvzdušnění </w:t>
      </w:r>
      <w:proofErr w:type="gramStart"/>
      <w:r w:rsidRPr="00994182">
        <w:rPr>
          <w:rFonts w:ascii="Arial" w:hAnsi="Arial" w:cs="Arial"/>
          <w:sz w:val="24"/>
          <w:szCs w:val="24"/>
        </w:rPr>
        <w:t>plynu  od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kotlů bude napojeno na stávající odvzdušňovací potrubí.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Potrubí ke kotlům bude opatřeno novými uzavíracími a zkušebními armaturami a tlakoměry.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Otvory pro přívod spalovacího a větracího vzduchu jsou stávající.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OPZ  a spotřebiče na plynná paliva v budovách musí respektovat  TPG 704 01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Připojování  OPZ  a jejich uvádění do provozu dle TPG 80003.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Na potrubí bude provedena tlaková zkouška podle ČSN  EN 12007  a o výsledku vyhotoví revizní technik protokol  s náležitostmi  podle ČSN EN </w:t>
      </w:r>
      <w:proofErr w:type="gramStart"/>
      <w:r w:rsidRPr="00994182">
        <w:rPr>
          <w:rFonts w:ascii="Arial" w:hAnsi="Arial" w:cs="Arial"/>
          <w:sz w:val="24"/>
          <w:szCs w:val="24"/>
        </w:rPr>
        <w:t>12327.O vpuštění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plynu a odvzdušnění bude sepsán zápis dle TPG 70201. 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</w:p>
    <w:p w:rsidR="00B946FB" w:rsidRPr="001136D0" w:rsidRDefault="00B946FB" w:rsidP="00B15EEA">
      <w:pPr>
        <w:spacing w:after="0" w:line="360" w:lineRule="auto"/>
        <w:rPr>
          <w:rFonts w:ascii="Arial" w:hAnsi="Arial" w:cs="Arial"/>
          <w:b/>
          <w:bCs/>
          <w:sz w:val="28"/>
          <w:u w:val="single"/>
        </w:rPr>
      </w:pPr>
      <w:r w:rsidRPr="00526519">
        <w:rPr>
          <w:rFonts w:ascii="Arial" w:hAnsi="Arial" w:cs="Arial"/>
          <w:b/>
          <w:bCs/>
          <w:sz w:val="28"/>
          <w:u w:val="single"/>
        </w:rPr>
        <w:t xml:space="preserve">Odvod spalin </w:t>
      </w:r>
      <w:r w:rsidRPr="00526519">
        <w:rPr>
          <w:rFonts w:ascii="Arial" w:hAnsi="Arial" w:cs="Arial"/>
        </w:rPr>
        <w:t xml:space="preserve">   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  <w:r w:rsidRPr="00526519">
        <w:rPr>
          <w:rFonts w:ascii="Arial" w:hAnsi="Arial" w:cs="Arial"/>
        </w:rPr>
        <w:t>Odvod sp</w:t>
      </w:r>
      <w:r w:rsidR="001136D0">
        <w:rPr>
          <w:rFonts w:ascii="Arial" w:hAnsi="Arial" w:cs="Arial"/>
        </w:rPr>
        <w:t>alin bude do stávajícího komínu</w:t>
      </w:r>
      <w:r>
        <w:rPr>
          <w:rFonts w:ascii="Arial" w:hAnsi="Arial" w:cs="Arial"/>
        </w:rPr>
        <w:t>.</w:t>
      </w:r>
    </w:p>
    <w:p w:rsidR="00B946FB" w:rsidRPr="00526519" w:rsidRDefault="00B946FB" w:rsidP="00B15EEA">
      <w:pPr>
        <w:pStyle w:val="Zkladntext2"/>
        <w:spacing w:line="360" w:lineRule="auto"/>
        <w:rPr>
          <w:rFonts w:ascii="Arial" w:hAnsi="Arial" w:cs="Arial"/>
        </w:rPr>
      </w:pPr>
    </w:p>
    <w:p w:rsidR="00B946FB" w:rsidRPr="00A00801" w:rsidRDefault="00B946FB" w:rsidP="00B15EEA">
      <w:pPr>
        <w:spacing w:after="0" w:line="360" w:lineRule="auto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  </w:t>
      </w:r>
      <w:r w:rsidRPr="00526519">
        <w:rPr>
          <w:rFonts w:ascii="Arial" w:hAnsi="Arial" w:cs="Arial"/>
          <w:b/>
          <w:bCs/>
          <w:sz w:val="28"/>
          <w:u w:val="single"/>
        </w:rPr>
        <w:t>Měření a regulace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</w:t>
      </w:r>
      <w:proofErr w:type="spellStart"/>
      <w:r w:rsidRPr="00994182">
        <w:rPr>
          <w:rFonts w:ascii="Arial" w:hAnsi="Arial" w:cs="Arial"/>
          <w:sz w:val="24"/>
          <w:szCs w:val="24"/>
        </w:rPr>
        <w:t>ekvitermní</w:t>
      </w:r>
      <w:proofErr w:type="spellEnd"/>
      <w:r w:rsidRPr="00994182">
        <w:rPr>
          <w:rFonts w:ascii="Arial" w:hAnsi="Arial" w:cs="Arial"/>
          <w:sz w:val="24"/>
          <w:szCs w:val="24"/>
        </w:rPr>
        <w:t xml:space="preserve"> regulace topné vody ÚT s čerpadlem a směšovacím trojcestným ventilem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-ovládání a signalizace chodu oběhového čerpadla ÚT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-automatické doplňování vody do soustavy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-přehřátí kotelny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-zaplavení kotelny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-minimální a maximální tlak vody v soustavě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-výpadek elektrického proudu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-napojení bezpečnostního uzávěru EVP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-napojení detektoru </w:t>
      </w:r>
      <w:proofErr w:type="gramStart"/>
      <w:r w:rsidRPr="00994182">
        <w:rPr>
          <w:rFonts w:ascii="Arial" w:hAnsi="Arial" w:cs="Arial"/>
          <w:sz w:val="24"/>
          <w:szCs w:val="24"/>
        </w:rPr>
        <w:t>CO  a detektoru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hořlavých plynů</w:t>
      </w:r>
    </w:p>
    <w:p w:rsidR="001136D0" w:rsidRPr="00994182" w:rsidRDefault="001136D0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lastRenderedPageBreak/>
        <w:t>-napojení cirkulačního čerpadla a spínacích hodin.</w:t>
      </w:r>
    </w:p>
    <w:p w:rsidR="00B946FB" w:rsidRDefault="00B946FB" w:rsidP="00B15EEA">
      <w:pPr>
        <w:pStyle w:val="Nadpis5"/>
        <w:spacing w:line="360" w:lineRule="auto"/>
        <w:rPr>
          <w:rFonts w:ascii="Arial" w:hAnsi="Arial" w:cs="Arial"/>
        </w:rPr>
      </w:pPr>
    </w:p>
    <w:p w:rsidR="00B946FB" w:rsidRPr="00526519" w:rsidRDefault="00B946FB" w:rsidP="00B15EEA">
      <w:pPr>
        <w:pStyle w:val="Nadpis5"/>
        <w:spacing w:line="360" w:lineRule="auto"/>
        <w:rPr>
          <w:rFonts w:ascii="Arial" w:hAnsi="Arial" w:cs="Arial"/>
        </w:rPr>
      </w:pPr>
      <w:r w:rsidRPr="00526519">
        <w:rPr>
          <w:rFonts w:ascii="Arial" w:hAnsi="Arial" w:cs="Arial"/>
        </w:rPr>
        <w:t>Zdravotechnika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napojení na stávající kanalizaci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  <w:sz w:val="32"/>
          <w:u w:val="single"/>
        </w:rPr>
        <w:t>9</w:t>
      </w:r>
      <w:r w:rsidRPr="00526519">
        <w:rPr>
          <w:rFonts w:ascii="Arial" w:hAnsi="Arial" w:cs="Arial"/>
          <w:b/>
          <w:bCs/>
          <w:sz w:val="32"/>
          <w:u w:val="single"/>
        </w:rPr>
        <w:t>.Pokyny</w:t>
      </w:r>
      <w:proofErr w:type="gramEnd"/>
      <w:r w:rsidRPr="00526519">
        <w:rPr>
          <w:rFonts w:ascii="Arial" w:hAnsi="Arial" w:cs="Arial"/>
          <w:b/>
          <w:bCs/>
          <w:sz w:val="32"/>
          <w:u w:val="single"/>
        </w:rPr>
        <w:t xml:space="preserve"> pro montáž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</w:p>
    <w:p w:rsidR="00B946FB" w:rsidRPr="00994182" w:rsidRDefault="001136D0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</w:t>
      </w:r>
      <w:r w:rsidR="00B946FB" w:rsidRPr="00994182">
        <w:rPr>
          <w:rFonts w:ascii="Arial" w:hAnsi="Arial" w:cs="Arial"/>
          <w:sz w:val="24"/>
          <w:szCs w:val="24"/>
        </w:rPr>
        <w:t>Montáž provádět dle pokynů pro montáž výrobců jednotlivých zařízení.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</w:p>
    <w:p w:rsidR="00B946FB" w:rsidRPr="00526519" w:rsidRDefault="00B946FB" w:rsidP="00B15EEA">
      <w:pPr>
        <w:spacing w:after="0" w:line="360" w:lineRule="auto"/>
        <w:rPr>
          <w:rFonts w:ascii="Arial" w:hAnsi="Arial" w:cs="Arial"/>
          <w:b/>
          <w:bCs/>
          <w:sz w:val="32"/>
          <w:u w:val="single"/>
        </w:rPr>
      </w:pPr>
      <w:proofErr w:type="gramStart"/>
      <w:r>
        <w:rPr>
          <w:rFonts w:ascii="Arial" w:hAnsi="Arial" w:cs="Arial"/>
          <w:b/>
          <w:bCs/>
          <w:sz w:val="32"/>
          <w:u w:val="single"/>
        </w:rPr>
        <w:t>10</w:t>
      </w:r>
      <w:r w:rsidRPr="00526519">
        <w:rPr>
          <w:rFonts w:ascii="Arial" w:hAnsi="Arial" w:cs="Arial"/>
          <w:b/>
          <w:bCs/>
          <w:sz w:val="32"/>
          <w:u w:val="single"/>
        </w:rPr>
        <w:t>.Uvedení</w:t>
      </w:r>
      <w:proofErr w:type="gramEnd"/>
      <w:r w:rsidRPr="00526519">
        <w:rPr>
          <w:rFonts w:ascii="Arial" w:hAnsi="Arial" w:cs="Arial"/>
          <w:b/>
          <w:bCs/>
          <w:sz w:val="32"/>
          <w:u w:val="single"/>
        </w:rPr>
        <w:t xml:space="preserve"> do provozu 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  <w:r w:rsidRPr="00526519">
        <w:rPr>
          <w:rFonts w:ascii="Arial" w:hAnsi="Arial" w:cs="Arial"/>
        </w:rPr>
        <w:t xml:space="preserve"> 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 Před uvedením do provozu musí být provedeny zkoušky pojistného a expanzního zařízení,zkouška těsnosti,provozní topná zkouška a dále odzkoušení  funkčnosti doplňovacího a úpravny </w:t>
      </w:r>
      <w:proofErr w:type="gramStart"/>
      <w:r w:rsidRPr="00994182">
        <w:rPr>
          <w:rFonts w:ascii="Arial" w:hAnsi="Arial" w:cs="Arial"/>
          <w:sz w:val="24"/>
          <w:szCs w:val="24"/>
        </w:rPr>
        <w:t>vody ,hydraulické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seřízení otopné soustavy 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Před plněním bude vypláchnutá celá </w:t>
      </w:r>
      <w:proofErr w:type="gramStart"/>
      <w:r w:rsidRPr="00994182">
        <w:rPr>
          <w:rFonts w:ascii="Arial" w:hAnsi="Arial" w:cs="Arial"/>
          <w:sz w:val="24"/>
          <w:szCs w:val="24"/>
        </w:rPr>
        <w:t>soustava.Zkouška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těsnosti bude provedená dle DIN 18380 zkušebním tlakem,který je 1,3 násobkem tlaku zařízení.Před tlakovou zkouškou bude odpojen pojistný ventil a tlakové zařízení.Topná zkouška bude prováděná v délce trvání 48 hod. Součástí zkoušky je doregulování systému.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Před uvedením do provozu musí být obsluhovatelé kotlů na plynná paliva a zařízení kotelny řádně prakticky zacvičeni a seznámeni s jejich obsluhou.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 Pro provoz kotelny </w:t>
      </w:r>
      <w:proofErr w:type="gramStart"/>
      <w:r w:rsidRPr="00994182">
        <w:rPr>
          <w:rFonts w:ascii="Arial" w:hAnsi="Arial" w:cs="Arial"/>
          <w:sz w:val="24"/>
          <w:szCs w:val="24"/>
        </w:rPr>
        <w:t>platí  provozní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řád. Jeho součástí jsou návody k obsluze kotlů.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Provozní řád stanoví zejména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a) počet kotlů, které může obsluhovat jeden topič,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b) způsob obsluhy,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c) povinnosti pracovníků při provozu kotelny,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d) lhůty a způsob kontrol zabezpečovacího zařízení,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e) </w:t>
      </w:r>
      <w:proofErr w:type="gramStart"/>
      <w:r w:rsidRPr="00994182">
        <w:rPr>
          <w:rFonts w:ascii="Arial" w:hAnsi="Arial" w:cs="Arial"/>
          <w:sz w:val="24"/>
          <w:szCs w:val="24"/>
        </w:rPr>
        <w:t>lhůty  a  způsob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 zjišťování  přítomnosti  oxidu  uhelnatého  v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994182">
        <w:rPr>
          <w:rFonts w:ascii="Arial" w:hAnsi="Arial" w:cs="Arial"/>
          <w:sz w:val="24"/>
          <w:szCs w:val="24"/>
        </w:rPr>
        <w:t>prostorách  kotelny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 a  v  prostorách  souvisejících  s  jejich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provozem,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f) způsob, postup, rozsah a termíny čištění kotlů,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g) osoby oprávněné ke vstupu do kotelny,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h) rozsah a lhůty zápisů údajů do provozního deníku.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Provozní řád musí být v kotelně trvale k dispozici.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</w:p>
    <w:p w:rsidR="00B946FB" w:rsidRPr="00526519" w:rsidRDefault="00B946FB" w:rsidP="00B15EEA">
      <w:pPr>
        <w:spacing w:after="0" w:line="360" w:lineRule="auto"/>
        <w:rPr>
          <w:rFonts w:ascii="Arial" w:hAnsi="Arial" w:cs="Arial"/>
        </w:rPr>
      </w:pPr>
    </w:p>
    <w:p w:rsidR="00B946FB" w:rsidRPr="00526519" w:rsidRDefault="00B946FB" w:rsidP="00B15EEA">
      <w:pPr>
        <w:spacing w:after="0" w:line="360" w:lineRule="auto"/>
        <w:rPr>
          <w:rFonts w:ascii="Arial" w:hAnsi="Arial" w:cs="Arial"/>
          <w:b/>
          <w:bCs/>
          <w:sz w:val="32"/>
          <w:u w:val="single"/>
        </w:rPr>
      </w:pPr>
      <w:proofErr w:type="gramStart"/>
      <w:r w:rsidRPr="00526519">
        <w:rPr>
          <w:rFonts w:ascii="Arial" w:hAnsi="Arial" w:cs="Arial"/>
          <w:b/>
          <w:bCs/>
          <w:sz w:val="32"/>
          <w:u w:val="single"/>
        </w:rPr>
        <w:t>1</w:t>
      </w:r>
      <w:r>
        <w:rPr>
          <w:rFonts w:ascii="Arial" w:hAnsi="Arial" w:cs="Arial"/>
          <w:b/>
          <w:bCs/>
          <w:sz w:val="32"/>
          <w:u w:val="single"/>
        </w:rPr>
        <w:t>1</w:t>
      </w:r>
      <w:r w:rsidRPr="00526519">
        <w:rPr>
          <w:rFonts w:ascii="Arial" w:hAnsi="Arial" w:cs="Arial"/>
          <w:b/>
          <w:bCs/>
          <w:sz w:val="32"/>
          <w:u w:val="single"/>
        </w:rPr>
        <w:t>.Pokyny</w:t>
      </w:r>
      <w:proofErr w:type="gramEnd"/>
      <w:r w:rsidRPr="00526519">
        <w:rPr>
          <w:rFonts w:ascii="Arial" w:hAnsi="Arial" w:cs="Arial"/>
          <w:b/>
          <w:bCs/>
          <w:sz w:val="32"/>
          <w:u w:val="single"/>
        </w:rPr>
        <w:t xml:space="preserve"> pro obsluhu a údržbu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  <w:b/>
          <w:bCs/>
          <w:sz w:val="32"/>
          <w:u w:val="single"/>
        </w:rPr>
      </w:pP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26519">
        <w:rPr>
          <w:rFonts w:ascii="Arial" w:hAnsi="Arial" w:cs="Arial"/>
        </w:rPr>
        <w:t xml:space="preserve">    </w:t>
      </w:r>
      <w:r w:rsidRPr="00994182">
        <w:rPr>
          <w:rFonts w:ascii="Arial" w:hAnsi="Arial" w:cs="Arial"/>
          <w:sz w:val="24"/>
          <w:szCs w:val="24"/>
        </w:rPr>
        <w:t xml:space="preserve">Kotelna musí být trvale udržována v čistotě a bezprašném stavu,zejména v okolí přívodu spalovacího </w:t>
      </w:r>
      <w:proofErr w:type="gramStart"/>
      <w:r w:rsidRPr="00994182">
        <w:rPr>
          <w:rFonts w:ascii="Arial" w:hAnsi="Arial" w:cs="Arial"/>
          <w:sz w:val="24"/>
          <w:szCs w:val="24"/>
        </w:rPr>
        <w:t>vzduchu .</w:t>
      </w:r>
      <w:proofErr w:type="gramEnd"/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Provozní revize se provádějí ve lhůtách 3 let.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 V kotelnách se provádí kontrola funkce zařízení kotlů nejméně jedenkrát ročně,též i kontrola funkce detektorů a pojistek </w:t>
      </w:r>
      <w:proofErr w:type="gramStart"/>
      <w:r w:rsidRPr="00994182">
        <w:rPr>
          <w:rFonts w:ascii="Arial" w:hAnsi="Arial" w:cs="Arial"/>
          <w:sz w:val="24"/>
          <w:szCs w:val="24"/>
        </w:rPr>
        <w:t>plamene.1krát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měsíčně.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   V kotelně </w:t>
      </w:r>
      <w:proofErr w:type="spellStart"/>
      <w:proofErr w:type="gramStart"/>
      <w:r w:rsidRPr="00994182">
        <w:rPr>
          <w:rFonts w:ascii="Arial" w:hAnsi="Arial" w:cs="Arial"/>
          <w:sz w:val="24"/>
          <w:szCs w:val="24"/>
        </w:rPr>
        <w:t>II.kategorie</w:t>
      </w:r>
      <w:proofErr w:type="spellEnd"/>
      <w:proofErr w:type="gramEnd"/>
      <w:r w:rsidRPr="00994182">
        <w:rPr>
          <w:rFonts w:ascii="Arial" w:hAnsi="Arial" w:cs="Arial"/>
          <w:sz w:val="24"/>
          <w:szCs w:val="24"/>
        </w:rPr>
        <w:t xml:space="preserve"> musí být pro zajištění bezpečnosti provozu a požární ochrany:</w:t>
      </w:r>
    </w:p>
    <w:p w:rsidR="00B946FB" w:rsidRPr="00994182" w:rsidRDefault="00B946FB" w:rsidP="00B15EEA">
      <w:pPr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přenosný </w:t>
      </w:r>
      <w:proofErr w:type="gramStart"/>
      <w:r w:rsidRPr="00994182">
        <w:rPr>
          <w:rFonts w:ascii="Arial" w:hAnsi="Arial" w:cs="Arial"/>
          <w:sz w:val="24"/>
          <w:szCs w:val="24"/>
        </w:rPr>
        <w:t>hasící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přístroj s hasící schopností minimálně 55B</w:t>
      </w:r>
    </w:p>
    <w:p w:rsidR="00B946FB" w:rsidRPr="00994182" w:rsidRDefault="00B946FB" w:rsidP="00B15EEA">
      <w:pPr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94182">
        <w:rPr>
          <w:rFonts w:ascii="Arial" w:hAnsi="Arial" w:cs="Arial"/>
          <w:sz w:val="24"/>
          <w:szCs w:val="24"/>
        </w:rPr>
        <w:t>pěnotvorný</w:t>
      </w:r>
      <w:proofErr w:type="spellEnd"/>
      <w:r w:rsidRPr="00994182">
        <w:rPr>
          <w:rFonts w:ascii="Arial" w:hAnsi="Arial" w:cs="Arial"/>
          <w:sz w:val="24"/>
          <w:szCs w:val="24"/>
        </w:rPr>
        <w:t xml:space="preserve"> prostředek nebo vhodný detektor pro kontrolu těsnosti spojů</w:t>
      </w:r>
    </w:p>
    <w:p w:rsidR="00B946FB" w:rsidRPr="00994182" w:rsidRDefault="00B946FB" w:rsidP="00B15EEA">
      <w:pPr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lékárnička první pomoci</w:t>
      </w:r>
    </w:p>
    <w:p w:rsidR="00B946FB" w:rsidRPr="00994182" w:rsidRDefault="00B946FB" w:rsidP="00B15EEA">
      <w:pPr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bateriová </w:t>
      </w:r>
      <w:proofErr w:type="gramStart"/>
      <w:r w:rsidRPr="00994182">
        <w:rPr>
          <w:rFonts w:ascii="Arial" w:hAnsi="Arial" w:cs="Arial"/>
          <w:sz w:val="24"/>
          <w:szCs w:val="24"/>
        </w:rPr>
        <w:t>svítilna )</w:t>
      </w:r>
      <w:proofErr w:type="gramEnd"/>
    </w:p>
    <w:p w:rsidR="00B946FB" w:rsidRPr="00994182" w:rsidRDefault="00B946FB" w:rsidP="00B15EEA">
      <w:pPr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detektor na oxid uhelnatý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Provozovatel je povinen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zajistit provoz kotelního zařízení v souladu s provozním řádem,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994182">
        <w:rPr>
          <w:rFonts w:ascii="Arial" w:hAnsi="Arial" w:cs="Arial"/>
          <w:sz w:val="24"/>
          <w:szCs w:val="24"/>
        </w:rPr>
        <w:t>provádět  preventivní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 a  provozní  údržbu  kotelen  a kontroly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činnosti topičů,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zajistit, aby únikové cesty byly trvale volné a použitelné,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dozírat, aby se v kotelnách nekonaly práce, které nesouvisejí s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994182">
        <w:rPr>
          <w:rFonts w:ascii="Arial" w:hAnsi="Arial" w:cs="Arial"/>
          <w:sz w:val="24"/>
          <w:szCs w:val="24"/>
        </w:rPr>
        <w:t>jejich  provozem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 a  údržbou,  a  aby  se  v  nich  nezdržovaly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nepovolané osoby,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zajistit obsluhu kotlů odborně způsobilými pracovníky (dále jen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"topiči"),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zajistit praktický zácvik, zkoušky a ověření znalostí topičů,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 zajistit </w:t>
      </w:r>
      <w:proofErr w:type="gramStart"/>
      <w:r w:rsidRPr="00994182">
        <w:rPr>
          <w:rFonts w:ascii="Arial" w:hAnsi="Arial" w:cs="Arial"/>
          <w:sz w:val="24"/>
          <w:szCs w:val="24"/>
        </w:rPr>
        <w:t>osobní  ochranné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pracovní prostředky,  zajistit jejich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řádnou údržbu a </w:t>
      </w:r>
      <w:proofErr w:type="gramStart"/>
      <w:r w:rsidRPr="00994182">
        <w:rPr>
          <w:rFonts w:ascii="Arial" w:hAnsi="Arial" w:cs="Arial"/>
          <w:sz w:val="24"/>
          <w:szCs w:val="24"/>
        </w:rPr>
        <w:t>výměnu  ve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stanovených lhůtách, seznámit topiče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s používáním </w:t>
      </w:r>
      <w:proofErr w:type="gramStart"/>
      <w:r w:rsidRPr="00994182">
        <w:rPr>
          <w:rFonts w:ascii="Arial" w:hAnsi="Arial" w:cs="Arial"/>
          <w:sz w:val="24"/>
          <w:szCs w:val="24"/>
        </w:rPr>
        <w:t>těchto  prostředků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a jejich  používání vyžadovat a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lastRenderedPageBreak/>
        <w:t xml:space="preserve">   soustavně kontrolovat,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zajistit stanovené lékařské prohlídky topičů,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994182">
        <w:rPr>
          <w:rFonts w:ascii="Arial" w:hAnsi="Arial" w:cs="Arial"/>
          <w:sz w:val="24"/>
          <w:szCs w:val="24"/>
        </w:rPr>
        <w:t>označit  dveře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 do  kotelen  bezpečnostní  tabulkou  s  nápisem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"KOTELNA  -  NEPOVOLANÝM   </w:t>
      </w:r>
      <w:proofErr w:type="gramStart"/>
      <w:r w:rsidRPr="00994182">
        <w:rPr>
          <w:rFonts w:ascii="Arial" w:hAnsi="Arial" w:cs="Arial"/>
          <w:sz w:val="24"/>
          <w:szCs w:val="24"/>
        </w:rPr>
        <w:t>VSTUP  ZAKÁZÁN</w:t>
      </w:r>
      <w:proofErr w:type="gramEnd"/>
      <w:r w:rsidRPr="00994182">
        <w:rPr>
          <w:rFonts w:ascii="Arial" w:hAnsi="Arial" w:cs="Arial"/>
          <w:sz w:val="24"/>
          <w:szCs w:val="24"/>
        </w:rPr>
        <w:t>",  popřípadě  dalšími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bezpečnostními nápisy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994182">
        <w:rPr>
          <w:rFonts w:ascii="Arial" w:hAnsi="Arial" w:cs="Arial"/>
          <w:sz w:val="24"/>
          <w:szCs w:val="24"/>
        </w:rPr>
        <w:t>odstraňovat   závady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 a   nedostatky  zjištěné   při  odborných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994182">
        <w:rPr>
          <w:rFonts w:ascii="Arial" w:hAnsi="Arial" w:cs="Arial"/>
          <w:sz w:val="24"/>
          <w:szCs w:val="24"/>
        </w:rPr>
        <w:t>prohlídkách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kotelen a při revizích,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994182">
        <w:rPr>
          <w:rFonts w:ascii="Arial" w:hAnsi="Arial" w:cs="Arial"/>
          <w:sz w:val="24"/>
          <w:szCs w:val="24"/>
        </w:rPr>
        <w:t>zjišťovat  přítomnost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oxidu  uhelnatého ve  lhůtách a  způsobem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stanoveným provozním řádem,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994182">
        <w:rPr>
          <w:rFonts w:ascii="Arial" w:hAnsi="Arial" w:cs="Arial"/>
          <w:sz w:val="24"/>
          <w:szCs w:val="24"/>
        </w:rPr>
        <w:t>uschovat  provozní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 deník  a  zápisy  o  odborných  prohlídkách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   kotelny po dobu nejméně tří let.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Mezi základní povinnosti obsluhy kotelny jsou: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 seznámit </w:t>
      </w:r>
      <w:proofErr w:type="gramStart"/>
      <w:r w:rsidRPr="00994182">
        <w:rPr>
          <w:rFonts w:ascii="Arial" w:hAnsi="Arial" w:cs="Arial"/>
          <w:sz w:val="24"/>
          <w:szCs w:val="24"/>
        </w:rPr>
        <w:t>se s zařízením</w:t>
      </w:r>
      <w:proofErr w:type="gramEnd"/>
    </w:p>
    <w:p w:rsidR="00B946FB" w:rsidRPr="00994182" w:rsidRDefault="00B946FB" w:rsidP="00B15EEA">
      <w:pPr>
        <w:pStyle w:val="Zhlav"/>
        <w:tabs>
          <w:tab w:val="left" w:pos="708"/>
        </w:tabs>
        <w:adjustRightInd w:val="0"/>
        <w:spacing w:line="360" w:lineRule="auto"/>
        <w:rPr>
          <w:rFonts w:ascii="Arial" w:hAnsi="Arial" w:cs="Arial"/>
        </w:rPr>
      </w:pPr>
      <w:r w:rsidRPr="00994182">
        <w:rPr>
          <w:rFonts w:ascii="Arial" w:hAnsi="Arial" w:cs="Arial"/>
        </w:rPr>
        <w:t>- sledovat provoz v rámci občasné obsluhy a kontrolovat parametry na příslušných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měřicích </w:t>
      </w:r>
      <w:proofErr w:type="gramStart"/>
      <w:r w:rsidRPr="00994182">
        <w:rPr>
          <w:rFonts w:ascii="Arial" w:hAnsi="Arial" w:cs="Arial"/>
          <w:sz w:val="24"/>
          <w:szCs w:val="24"/>
        </w:rPr>
        <w:t>přístrojích</w:t>
      </w:r>
      <w:proofErr w:type="gramEnd"/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provádět včas potřebné regulační zásahy ručně ovládanými armaturami při selhání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automatické regulace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uzavírací armatury otevírat a uzavírat zvolna, aby nedocházelo k nepřípustným náhlým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změnám tlaku a teploty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sledovat tlak a teploty páry a otopné vody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dle potřeby provádět doplňování vody do otopné soustavy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vést provozní deník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závady a neobvyklé jevy hlásit odpovědnému pracovníku a neprodleně uplatňovat jejich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odstranění. V případě nebezpečí z prodlení vadné zařízení odstavit.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řídit se příkazy odpovědného technika pokud nejsou v rozporu s příslušnými předpisy a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povinnostmi obsluhy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zúčastnit se pokud možno revizí a kontrol vyhrazených zařízení, aby sám znal jejich stav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při nevolnosti nebo jiné překážce ohlásit neschopnost další obsluhy provozovateli,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odpovědnému technikovi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lastRenderedPageBreak/>
        <w:t>- podrobit se přezkoušení z ČSN 690012, 130108 a 060830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dbát o to, aby do prostoru stanice nevstupovaly nepovolané osoby a tento prostor nebyl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využíván k jiným účelům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Pravidelně provádět: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přezkoušení pojistných ventilů nadlehčením – 1x za měsíc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přezkoušení tlakoměrů nulováním – 1x za 3 měsíce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porovnání tlakoměru s kontrolním – 1 x za 2 roky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vyzkoušení veškerých uzavíracích armatur jejich protáčením – 1x za 3 měsíce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přezkoušení teploměrů porovnáním s kontrolním – 1x za rok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přezkoušení funkce termostatů – 1x za půl roku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kontrolu tlaku dusíku nebo vzduchu v tlakových expanzních nádobách – 1x za půl roku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Z výsledku kontrol provádět zápis.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Každý týden: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 provádět kontrolu činnosti zařízení pro automatickou regulaci 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kontrolovat chod oběhových čerpadel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vizuálně kontrolovat těsnost teplovodního potrubí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kontrolovat funkčnost a těsnost armatur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kontrolovat průchodnost odpadů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kontrolovat stav osvětlení</w:t>
      </w:r>
    </w:p>
    <w:p w:rsidR="00B946FB" w:rsidRPr="00994182" w:rsidRDefault="00B946FB" w:rsidP="00B15EEA">
      <w:pPr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kontrolovat stav teplené izolace a nátěrů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 kontrolovat přístupové cesty a pořádek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  <w:b/>
          <w:bCs/>
          <w:sz w:val="28"/>
          <w:u w:val="single"/>
        </w:rPr>
      </w:pPr>
    </w:p>
    <w:p w:rsidR="00B946FB" w:rsidRPr="00526519" w:rsidRDefault="00B946FB" w:rsidP="00B15EEA">
      <w:pPr>
        <w:spacing w:after="0" w:line="360" w:lineRule="auto"/>
        <w:rPr>
          <w:rFonts w:ascii="Arial" w:hAnsi="Arial" w:cs="Arial"/>
          <w:b/>
          <w:bCs/>
          <w:sz w:val="32"/>
          <w:szCs w:val="20"/>
          <w:u w:val="single"/>
        </w:rPr>
      </w:pPr>
      <w:proofErr w:type="gramStart"/>
      <w:r w:rsidRPr="00526519">
        <w:rPr>
          <w:rFonts w:ascii="Arial" w:hAnsi="Arial" w:cs="Arial"/>
          <w:b/>
          <w:bCs/>
          <w:sz w:val="32"/>
          <w:szCs w:val="20"/>
          <w:u w:val="single"/>
        </w:rPr>
        <w:t>1</w:t>
      </w:r>
      <w:r>
        <w:rPr>
          <w:rFonts w:ascii="Arial" w:hAnsi="Arial" w:cs="Arial"/>
          <w:b/>
          <w:bCs/>
          <w:sz w:val="32"/>
          <w:szCs w:val="20"/>
          <w:u w:val="single"/>
        </w:rPr>
        <w:t>2</w:t>
      </w:r>
      <w:r w:rsidRPr="00526519">
        <w:rPr>
          <w:rFonts w:ascii="Arial" w:hAnsi="Arial" w:cs="Arial"/>
          <w:b/>
          <w:bCs/>
          <w:sz w:val="32"/>
          <w:szCs w:val="20"/>
          <w:u w:val="single"/>
        </w:rPr>
        <w:t>.Použité</w:t>
      </w:r>
      <w:proofErr w:type="gramEnd"/>
      <w:r w:rsidRPr="00526519">
        <w:rPr>
          <w:rFonts w:ascii="Arial" w:hAnsi="Arial" w:cs="Arial"/>
          <w:b/>
          <w:bCs/>
          <w:sz w:val="32"/>
          <w:szCs w:val="20"/>
          <w:u w:val="single"/>
        </w:rPr>
        <w:t xml:space="preserve"> vyhlášky a ČSN </w:t>
      </w:r>
    </w:p>
    <w:p w:rsidR="00B946FB" w:rsidRPr="00526519" w:rsidRDefault="00B946FB" w:rsidP="00B15EEA">
      <w:pPr>
        <w:spacing w:after="0" w:line="360" w:lineRule="auto"/>
        <w:rPr>
          <w:rFonts w:ascii="Arial" w:hAnsi="Arial" w:cs="Arial"/>
          <w:b/>
          <w:bCs/>
          <w:sz w:val="28"/>
          <w:u w:val="single"/>
        </w:rPr>
      </w:pP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Legislativní předpisy v platném znění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-zákon č.406/2000 Sb. O hospodaření s energií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-vyhláška </w:t>
      </w:r>
      <w:proofErr w:type="gramStart"/>
      <w:r w:rsidRPr="00994182">
        <w:rPr>
          <w:rFonts w:ascii="Arial" w:hAnsi="Arial" w:cs="Arial"/>
          <w:sz w:val="24"/>
          <w:szCs w:val="24"/>
        </w:rPr>
        <w:t>min.průmyslu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a obchodu č.151/2001Sb.,která stanoví podrobnosti účinnosti při rozvodu tepelné energie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-vyhláška č.152/2001, která stanoví pravidla pro vytápění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-vyhláška č.</w:t>
      </w:r>
      <w:proofErr w:type="gramStart"/>
      <w:r w:rsidRPr="00994182">
        <w:rPr>
          <w:rFonts w:ascii="Arial" w:hAnsi="Arial" w:cs="Arial"/>
          <w:sz w:val="24"/>
          <w:szCs w:val="24"/>
        </w:rPr>
        <w:t>291/2001Sb.,která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stanoví podrobnosti účinnosti užití energie při spotřebě tepla v budovách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lastRenderedPageBreak/>
        <w:t xml:space="preserve">nařízení vlády č.178/2001Sb. Ve znění nařízení vlády č.523/2002Sb. Ve znění </w:t>
      </w:r>
      <w:proofErr w:type="spellStart"/>
      <w:r w:rsidRPr="00994182">
        <w:rPr>
          <w:rFonts w:ascii="Arial" w:hAnsi="Arial" w:cs="Arial"/>
          <w:sz w:val="24"/>
          <w:szCs w:val="24"/>
        </w:rPr>
        <w:t>nař.vlády</w:t>
      </w:r>
      <w:proofErr w:type="spellEnd"/>
      <w:r w:rsidRPr="00994182">
        <w:rPr>
          <w:rFonts w:ascii="Arial" w:hAnsi="Arial" w:cs="Arial"/>
          <w:sz w:val="24"/>
          <w:szCs w:val="24"/>
        </w:rPr>
        <w:t xml:space="preserve"> č.</w:t>
      </w:r>
      <w:proofErr w:type="gramStart"/>
      <w:r w:rsidRPr="00994182">
        <w:rPr>
          <w:rFonts w:ascii="Arial" w:hAnsi="Arial" w:cs="Arial"/>
          <w:sz w:val="24"/>
          <w:szCs w:val="24"/>
        </w:rPr>
        <w:t>441/2004Sb.,kterým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se stanoví podmínky ochrany zdraví zaměstnanců při práci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-vyhláška č.91/1993Sb. ČÚBP k zajištění bezpečnosti práce v nízkotlakých kotelnách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-zákon č.185/2001Sb. O odpadech a o změně některých dalších zákonů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-ČSN 73 0540 –2 Tepelná ochrana budov část 2:Požadavky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-ČSN </w:t>
      </w:r>
      <w:proofErr w:type="gramStart"/>
      <w:r w:rsidRPr="00994182">
        <w:rPr>
          <w:rFonts w:ascii="Arial" w:hAnsi="Arial" w:cs="Arial"/>
          <w:sz w:val="24"/>
          <w:szCs w:val="24"/>
        </w:rPr>
        <w:t>06 0210      Výpočet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tepelných ztrát budov při ústředním vytápění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-ČSN </w:t>
      </w:r>
      <w:proofErr w:type="gramStart"/>
      <w:r w:rsidRPr="00994182">
        <w:rPr>
          <w:rFonts w:ascii="Arial" w:hAnsi="Arial" w:cs="Arial"/>
          <w:sz w:val="24"/>
          <w:szCs w:val="24"/>
        </w:rPr>
        <w:t>06 0310     Ústřední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vytápění-projektování a montáž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-ĆSN </w:t>
      </w:r>
      <w:proofErr w:type="gramStart"/>
      <w:r w:rsidRPr="00994182">
        <w:rPr>
          <w:rFonts w:ascii="Arial" w:hAnsi="Arial" w:cs="Arial"/>
          <w:sz w:val="24"/>
          <w:szCs w:val="24"/>
        </w:rPr>
        <w:t>06 0830     Zabezpečovací</w:t>
      </w:r>
      <w:proofErr w:type="gramEnd"/>
      <w:r w:rsidRPr="00994182">
        <w:rPr>
          <w:rFonts w:ascii="Arial" w:hAnsi="Arial" w:cs="Arial"/>
          <w:sz w:val="24"/>
          <w:szCs w:val="24"/>
        </w:rPr>
        <w:t xml:space="preserve"> zařízení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-ČSN 07 0703 leden2005 kotelny se zařízeními na plynná paliva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>-G 908 02 Větrání prostorů se spotřebiči na plynná paliva s celkovým výkonem větším než 100kW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Vyhláška ČÚBP č. </w:t>
      </w:r>
      <w:hyperlink r:id="rId8" w:anchor="365" w:history="1">
        <w:r w:rsidRPr="00994182">
          <w:rPr>
            <w:rStyle w:val="Hypertextovodkaz"/>
            <w:rFonts w:ascii="Arial" w:hAnsi="Arial" w:cs="Arial"/>
            <w:sz w:val="24"/>
            <w:szCs w:val="24"/>
          </w:rPr>
          <w:t>48/1982 Sb.</w:t>
        </w:r>
      </w:hyperlink>
      <w:r w:rsidRPr="00994182">
        <w:rPr>
          <w:rFonts w:ascii="Arial" w:hAnsi="Arial" w:cs="Arial"/>
          <w:sz w:val="24"/>
          <w:szCs w:val="24"/>
        </w:rPr>
        <w:t xml:space="preserve">, kterou se stanoví základní požadavky k zajištění bezpečnosti práce a technických zařízení, ve znění pozdějších předpisů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Vyhláška ČÚBP č. </w:t>
      </w:r>
      <w:hyperlink r:id="rId9" w:anchor="219" w:history="1">
        <w:r w:rsidRPr="00994182">
          <w:rPr>
            <w:rStyle w:val="Hypertextovodkaz"/>
            <w:rFonts w:ascii="Arial" w:hAnsi="Arial" w:cs="Arial"/>
            <w:sz w:val="24"/>
            <w:szCs w:val="24"/>
          </w:rPr>
          <w:t>91/1993 Sb.</w:t>
        </w:r>
      </w:hyperlink>
      <w:r w:rsidRPr="00994182">
        <w:rPr>
          <w:rFonts w:ascii="Arial" w:hAnsi="Arial" w:cs="Arial"/>
          <w:sz w:val="24"/>
          <w:szCs w:val="24"/>
        </w:rPr>
        <w:t xml:space="preserve">, k zajištění bezpečnosti práce v nízkotlakých kotelnách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Vyhláška ČÚBP a ČBÚ č. </w:t>
      </w:r>
      <w:hyperlink r:id="rId10" w:anchor="221" w:history="1">
        <w:r w:rsidRPr="00994182">
          <w:rPr>
            <w:rStyle w:val="Hypertextovodkaz"/>
            <w:rFonts w:ascii="Arial" w:hAnsi="Arial" w:cs="Arial"/>
            <w:sz w:val="24"/>
            <w:szCs w:val="24"/>
          </w:rPr>
          <w:t>18/1979 Sb.</w:t>
        </w:r>
      </w:hyperlink>
      <w:r w:rsidRPr="00994182">
        <w:rPr>
          <w:rFonts w:ascii="Arial" w:hAnsi="Arial" w:cs="Arial"/>
          <w:sz w:val="24"/>
          <w:szCs w:val="24"/>
        </w:rPr>
        <w:t xml:space="preserve">, kterou se určují vyhrazená tlaková zařízení a stanoví některé podmínky k zajištění jejich bezpečnosti, ve znění pozdějších předpisů 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94182">
        <w:rPr>
          <w:rFonts w:ascii="Arial" w:hAnsi="Arial" w:cs="Arial"/>
          <w:sz w:val="24"/>
          <w:szCs w:val="24"/>
        </w:rPr>
        <w:t xml:space="preserve">Vyhláška ČÚBP č. </w:t>
      </w:r>
      <w:hyperlink r:id="rId11" w:anchor="363" w:history="1">
        <w:r w:rsidRPr="00994182">
          <w:rPr>
            <w:rStyle w:val="Hypertextovodkaz"/>
            <w:rFonts w:ascii="Arial" w:hAnsi="Arial" w:cs="Arial"/>
            <w:sz w:val="24"/>
            <w:szCs w:val="24"/>
          </w:rPr>
          <w:t>85/1978 Sb.</w:t>
        </w:r>
      </w:hyperlink>
      <w:r w:rsidRPr="00994182">
        <w:rPr>
          <w:rFonts w:ascii="Arial" w:hAnsi="Arial" w:cs="Arial"/>
          <w:sz w:val="24"/>
          <w:szCs w:val="24"/>
        </w:rPr>
        <w:t>, o kontrolách, revizích a zkouškách plynových zařízení, ve znění pozdějších předpisů</w:t>
      </w:r>
    </w:p>
    <w:p w:rsidR="00B946FB" w:rsidRPr="00994182" w:rsidRDefault="00B946FB" w:rsidP="00B15EEA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B946FB" w:rsidRPr="00526519" w:rsidRDefault="00B946FB" w:rsidP="00B15EEA">
      <w:pPr>
        <w:spacing w:after="0" w:line="360" w:lineRule="auto"/>
        <w:rPr>
          <w:rFonts w:ascii="Arial" w:hAnsi="Arial" w:cs="Arial"/>
          <w:b/>
          <w:bCs/>
          <w:sz w:val="28"/>
          <w:u w:val="single"/>
        </w:rPr>
      </w:pPr>
    </w:p>
    <w:p w:rsidR="00B946FB" w:rsidRPr="00526519" w:rsidRDefault="00B946FB" w:rsidP="00B946FB">
      <w:pPr>
        <w:rPr>
          <w:rFonts w:ascii="Arial" w:hAnsi="Arial" w:cs="Arial"/>
        </w:rPr>
      </w:pPr>
    </w:p>
    <w:p w:rsidR="00B946FB" w:rsidRDefault="00B946FB" w:rsidP="00B946FB">
      <w:pPr>
        <w:rPr>
          <w:rFonts w:ascii="Arial" w:hAnsi="Arial" w:cs="Arial"/>
        </w:rPr>
      </w:pPr>
    </w:p>
    <w:p w:rsidR="00B946FB" w:rsidRDefault="00B946FB" w:rsidP="00B946FB">
      <w:pPr>
        <w:rPr>
          <w:rFonts w:ascii="Arial" w:hAnsi="Arial" w:cs="Arial"/>
        </w:rPr>
      </w:pPr>
    </w:p>
    <w:p w:rsidR="00B946FB" w:rsidRDefault="00B946FB" w:rsidP="00B946FB">
      <w:pPr>
        <w:rPr>
          <w:rFonts w:ascii="Arial" w:hAnsi="Arial" w:cs="Arial"/>
        </w:rPr>
      </w:pPr>
    </w:p>
    <w:p w:rsidR="00B946FB" w:rsidRDefault="00B946FB" w:rsidP="00B946FB">
      <w:pPr>
        <w:rPr>
          <w:rFonts w:ascii="Arial" w:hAnsi="Arial" w:cs="Arial"/>
        </w:rPr>
      </w:pPr>
    </w:p>
    <w:p w:rsidR="00B946FB" w:rsidRDefault="00B946FB" w:rsidP="00B946FB">
      <w:pPr>
        <w:rPr>
          <w:rFonts w:ascii="Arial" w:hAnsi="Arial" w:cs="Arial"/>
        </w:rPr>
      </w:pPr>
    </w:p>
    <w:p w:rsidR="00B946FB" w:rsidRDefault="00B946FB" w:rsidP="00B946FB">
      <w:pPr>
        <w:rPr>
          <w:rFonts w:ascii="Arial" w:hAnsi="Arial" w:cs="Arial"/>
        </w:rPr>
      </w:pPr>
    </w:p>
    <w:p w:rsidR="00B946FB" w:rsidRDefault="00B946FB" w:rsidP="00B946FB">
      <w:pPr>
        <w:rPr>
          <w:rFonts w:ascii="Arial" w:hAnsi="Arial" w:cs="Arial"/>
        </w:rPr>
      </w:pPr>
    </w:p>
    <w:p w:rsidR="00B946FB" w:rsidRDefault="00B946FB" w:rsidP="00B946FB"/>
    <w:p w:rsidR="00EF3476" w:rsidRDefault="00EF3476"/>
    <w:sectPr w:rsidR="00EF3476" w:rsidSect="003E4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544BC"/>
    <w:multiLevelType w:val="hybridMultilevel"/>
    <w:tmpl w:val="9AC6110E"/>
    <w:lvl w:ilvl="0" w:tplc="5972CC7E">
      <w:numFmt w:val="bullet"/>
      <w:lvlText w:val="-"/>
      <w:lvlJc w:val="left"/>
      <w:pPr>
        <w:ind w:left="30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abstractNum w:abstractNumId="1">
    <w:nsid w:val="19870821"/>
    <w:multiLevelType w:val="hybridMultilevel"/>
    <w:tmpl w:val="B5F2AAF0"/>
    <w:lvl w:ilvl="0" w:tplc="1ADCB4D4">
      <w:numFmt w:val="bullet"/>
      <w:lvlText w:val="-"/>
      <w:lvlJc w:val="left"/>
      <w:pPr>
        <w:ind w:left="265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</w:abstractNum>
  <w:abstractNum w:abstractNumId="2">
    <w:nsid w:val="36495241"/>
    <w:multiLevelType w:val="hybridMultilevel"/>
    <w:tmpl w:val="4BB02808"/>
    <w:lvl w:ilvl="0" w:tplc="C75226B4">
      <w:numFmt w:val="bullet"/>
      <w:lvlText w:val="-"/>
      <w:lvlJc w:val="left"/>
      <w:pPr>
        <w:ind w:left="27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</w:abstractNum>
  <w:abstractNum w:abstractNumId="3">
    <w:nsid w:val="69AC2BBD"/>
    <w:multiLevelType w:val="hybridMultilevel"/>
    <w:tmpl w:val="66B8FA68"/>
    <w:lvl w:ilvl="0" w:tplc="953EF32C">
      <w:start w:val="1"/>
      <w:numFmt w:val="decimal"/>
      <w:lvlText w:val="%1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4">
    <w:nsid w:val="74703DFB"/>
    <w:multiLevelType w:val="hybridMultilevel"/>
    <w:tmpl w:val="502E71C2"/>
    <w:lvl w:ilvl="0" w:tplc="CC3A76D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46FB"/>
    <w:rsid w:val="001136D0"/>
    <w:rsid w:val="001F1368"/>
    <w:rsid w:val="002156D0"/>
    <w:rsid w:val="002846DC"/>
    <w:rsid w:val="0043557D"/>
    <w:rsid w:val="0043606A"/>
    <w:rsid w:val="006D2258"/>
    <w:rsid w:val="0070442C"/>
    <w:rsid w:val="007E1F39"/>
    <w:rsid w:val="007F5C03"/>
    <w:rsid w:val="00961A5C"/>
    <w:rsid w:val="00994182"/>
    <w:rsid w:val="00A868E7"/>
    <w:rsid w:val="00B15EEA"/>
    <w:rsid w:val="00B946FB"/>
    <w:rsid w:val="00EF3476"/>
    <w:rsid w:val="00FD6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6FB"/>
    <w:rPr>
      <w:rFonts w:eastAsiaTheme="minorEastAsia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946F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B946F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paragraph" w:styleId="Nadpis5">
    <w:name w:val="heading 5"/>
    <w:basedOn w:val="Normln"/>
    <w:next w:val="Normln"/>
    <w:link w:val="Nadpis5Char"/>
    <w:qFormat/>
    <w:rsid w:val="00B946F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946F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B946FB"/>
    <w:rPr>
      <w:rFonts w:ascii="Times New Roman" w:eastAsia="Times New Roman" w:hAnsi="Times New Roman" w:cs="Times New Roman"/>
      <w:b/>
      <w:bCs/>
      <w:sz w:val="32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B946F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Nzev">
    <w:name w:val="Title"/>
    <w:basedOn w:val="Normln"/>
    <w:next w:val="Normln"/>
    <w:link w:val="NzevChar"/>
    <w:qFormat/>
    <w:rsid w:val="00B946FB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Times New Roman" w:eastAsia="Andale Sans UI" w:hAnsi="Times New Roman" w:cs="Tahoma"/>
      <w:b/>
      <w:bCs/>
      <w:kern w:val="3"/>
      <w:sz w:val="32"/>
      <w:szCs w:val="24"/>
      <w:u w:val="single"/>
      <w:lang w:val="de-DE" w:eastAsia="ja-JP" w:bidi="fa-IR"/>
    </w:rPr>
  </w:style>
  <w:style w:type="character" w:customStyle="1" w:styleId="NzevChar">
    <w:name w:val="Název Char"/>
    <w:basedOn w:val="Standardnpsmoodstavce"/>
    <w:link w:val="Nzev"/>
    <w:rsid w:val="00B946FB"/>
    <w:rPr>
      <w:rFonts w:ascii="Times New Roman" w:eastAsia="Andale Sans UI" w:hAnsi="Times New Roman" w:cs="Tahoma"/>
      <w:b/>
      <w:bCs/>
      <w:kern w:val="3"/>
      <w:sz w:val="32"/>
      <w:szCs w:val="24"/>
      <w:u w:val="single"/>
      <w:lang w:val="de-DE" w:eastAsia="ja-JP" w:bidi="fa-IR"/>
    </w:rPr>
  </w:style>
  <w:style w:type="paragraph" w:styleId="Zhlav">
    <w:name w:val="header"/>
    <w:basedOn w:val="Normln"/>
    <w:link w:val="ZhlavChar"/>
    <w:semiHidden/>
    <w:rsid w:val="00B946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B946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B946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B946F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B946FB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46F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rsid w:val="00B946FB"/>
    <w:rPr>
      <w:color w:val="003399"/>
      <w:u w:val="single"/>
    </w:rPr>
  </w:style>
  <w:style w:type="paragraph" w:styleId="Zkladntext2">
    <w:name w:val="Body Text 2"/>
    <w:basedOn w:val="Normln"/>
    <w:link w:val="Zkladntext2Char"/>
    <w:semiHidden/>
    <w:rsid w:val="00B946FB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B946FB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id://00000008/t.py?t=15&amp;i=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id://00000008/t.py?t=15&amp;i=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id://00000008/t.py?t=15&amp;i=8" TargetMode="External"/><Relationship Id="rId11" Type="http://schemas.openxmlformats.org/officeDocument/2006/relationships/hyperlink" Target="mid://00000008/t.py?t=15&amp;i=8" TargetMode="External"/><Relationship Id="rId5" Type="http://schemas.openxmlformats.org/officeDocument/2006/relationships/hyperlink" Target="mid://00000008/t.py?t=15&amp;i=8" TargetMode="External"/><Relationship Id="rId10" Type="http://schemas.openxmlformats.org/officeDocument/2006/relationships/hyperlink" Target="mid://00000008/t.py?t=15&amp;i=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id://00000008/t.py?t=15&amp;i=8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2077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Pantuckova</dc:creator>
  <cp:lastModifiedBy>Pantuckova</cp:lastModifiedBy>
  <cp:revision>6</cp:revision>
  <cp:lastPrinted>2016-03-18T05:50:00Z</cp:lastPrinted>
  <dcterms:created xsi:type="dcterms:W3CDTF">2016-02-05T09:18:00Z</dcterms:created>
  <dcterms:modified xsi:type="dcterms:W3CDTF">2016-03-18T05:51:00Z</dcterms:modified>
</cp:coreProperties>
</file>