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39" w:rsidRDefault="00A53239" w:rsidP="00A53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  <w:r w:rsidRPr="00413F2E">
        <w:rPr>
          <w:rFonts w:ascii="Arial" w:hAnsi="Arial" w:cs="Arial"/>
          <w:b/>
          <w:sz w:val="48"/>
          <w:szCs w:val="48"/>
        </w:rPr>
        <w:t>ZADÁVACÍ DOKUMENTACE</w:t>
      </w:r>
      <w:r>
        <w:rPr>
          <w:rFonts w:ascii="Arial" w:hAnsi="Arial" w:cs="Arial"/>
          <w:b/>
          <w:sz w:val="48"/>
          <w:szCs w:val="48"/>
        </w:rPr>
        <w:t xml:space="preserve"> </w:t>
      </w:r>
    </w:p>
    <w:p w:rsidR="00A53239" w:rsidRPr="00413F2E" w:rsidRDefault="00A53239" w:rsidP="00A53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PRO VÝBĚROVÉ ŘÍZENÍ</w:t>
      </w:r>
    </w:p>
    <w:p w:rsidR="00A53239" w:rsidRDefault="00A53239" w:rsidP="00DD6898">
      <w:pPr>
        <w:pStyle w:val="Podtitul"/>
        <w:jc w:val="left"/>
      </w:pPr>
    </w:p>
    <w:p w:rsidR="00DD6898" w:rsidRDefault="00DD6898" w:rsidP="00DD689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3544"/>
        </w:tabs>
        <w:ind w:left="3544" w:hanging="3544"/>
        <w:jc w:val="both"/>
        <w:rPr>
          <w:rFonts w:ascii="Arial" w:hAnsi="Arial" w:cs="Arial"/>
          <w:b/>
        </w:rPr>
      </w:pPr>
    </w:p>
    <w:p w:rsidR="00DD6898" w:rsidRPr="00DD6898" w:rsidRDefault="00DD6898" w:rsidP="00DD689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3544"/>
        </w:tabs>
        <w:ind w:left="3544" w:hanging="3544"/>
        <w:jc w:val="both"/>
        <w:rPr>
          <w:rFonts w:ascii="Arial" w:hAnsi="Arial" w:cs="Arial"/>
          <w:b/>
        </w:rPr>
      </w:pPr>
      <w:r w:rsidRPr="00DD6898">
        <w:rPr>
          <w:rFonts w:ascii="Arial" w:hAnsi="Arial" w:cs="Arial"/>
          <w:b/>
        </w:rPr>
        <w:t>Název zakázky:</w:t>
      </w:r>
      <w:r w:rsidRPr="00DD689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Rekonstrukce </w:t>
      </w:r>
      <w:r w:rsidRPr="00DD6898">
        <w:rPr>
          <w:rFonts w:ascii="Arial" w:hAnsi="Arial" w:cs="Arial"/>
          <w:b/>
        </w:rPr>
        <w:t>kotelny</w:t>
      </w:r>
    </w:p>
    <w:p w:rsidR="00DD6898" w:rsidRDefault="00DD6898" w:rsidP="00DD689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3544"/>
        </w:tabs>
        <w:ind w:left="3544" w:hanging="3544"/>
        <w:jc w:val="both"/>
        <w:rPr>
          <w:rFonts w:ascii="Arial" w:hAnsi="Arial" w:cs="Arial"/>
          <w:b/>
        </w:rPr>
      </w:pPr>
    </w:p>
    <w:p w:rsidR="00DD6898" w:rsidRDefault="00DD6898" w:rsidP="00DD689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3544"/>
        </w:tabs>
        <w:ind w:left="3544" w:hanging="3544"/>
        <w:jc w:val="both"/>
        <w:rPr>
          <w:rFonts w:ascii="Arial" w:hAnsi="Arial" w:cs="Arial"/>
          <w:b/>
        </w:rPr>
      </w:pPr>
    </w:p>
    <w:p w:rsidR="00A53239" w:rsidRPr="00413F2E" w:rsidRDefault="00A53239" w:rsidP="00DD689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3544"/>
        </w:tabs>
        <w:ind w:left="3544" w:hanging="3544"/>
        <w:jc w:val="both"/>
        <w:rPr>
          <w:rFonts w:ascii="Arial" w:hAnsi="Arial" w:cs="Arial"/>
          <w:b/>
        </w:rPr>
      </w:pPr>
      <w:r w:rsidRPr="00413F2E">
        <w:rPr>
          <w:rFonts w:ascii="Arial" w:hAnsi="Arial" w:cs="Arial"/>
          <w:b/>
        </w:rPr>
        <w:t>Zadavatel:</w:t>
      </w:r>
      <w:r w:rsidRPr="00413F2E">
        <w:rPr>
          <w:rFonts w:ascii="Arial" w:hAnsi="Arial" w:cs="Arial"/>
          <w:b/>
        </w:rPr>
        <w:tab/>
      </w:r>
      <w:r>
        <w:rPr>
          <w:rFonts w:ascii="Arial" w:hAnsi="Arial" w:cs="Arial"/>
        </w:rPr>
        <w:t>Gymnázium a Střední odborná škola, Nový Jičín, příspěvková organizace</w:t>
      </w:r>
    </w:p>
    <w:p w:rsidR="00DD6898" w:rsidRDefault="00DD6898" w:rsidP="00DD689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3544"/>
        </w:tabs>
        <w:ind w:left="3544" w:hanging="3544"/>
        <w:jc w:val="both"/>
        <w:rPr>
          <w:rFonts w:ascii="Arial" w:hAnsi="Arial" w:cs="Arial"/>
          <w:b/>
        </w:rPr>
      </w:pPr>
    </w:p>
    <w:p w:rsidR="00DD6898" w:rsidRDefault="00DD6898" w:rsidP="00DD689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3544"/>
        </w:tabs>
        <w:ind w:left="3544" w:hanging="3544"/>
        <w:jc w:val="both"/>
        <w:rPr>
          <w:rFonts w:ascii="Arial" w:hAnsi="Arial" w:cs="Arial"/>
          <w:b/>
        </w:rPr>
      </w:pPr>
    </w:p>
    <w:p w:rsidR="00A53239" w:rsidRPr="00413F2E" w:rsidRDefault="00A53239" w:rsidP="00DD689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3544"/>
        </w:tabs>
        <w:ind w:left="3544" w:hanging="3544"/>
        <w:jc w:val="both"/>
        <w:rPr>
          <w:rFonts w:ascii="Arial" w:hAnsi="Arial" w:cs="Arial"/>
          <w:b/>
        </w:rPr>
      </w:pPr>
      <w:r w:rsidRPr="00413F2E">
        <w:rPr>
          <w:rFonts w:ascii="Arial" w:hAnsi="Arial" w:cs="Arial"/>
          <w:b/>
        </w:rPr>
        <w:t>Druh výběrového řízení:</w:t>
      </w:r>
      <w:r w:rsidRPr="00413F2E">
        <w:rPr>
          <w:rFonts w:ascii="Arial" w:hAnsi="Arial" w:cs="Arial"/>
          <w:b/>
        </w:rPr>
        <w:tab/>
      </w:r>
      <w:r w:rsidRPr="00B6651E">
        <w:rPr>
          <w:rFonts w:ascii="Arial" w:hAnsi="Arial" w:cs="Arial"/>
        </w:rPr>
        <w:t>veřejná zakázka malého rozsahu na stavební práce</w:t>
      </w:r>
    </w:p>
    <w:p w:rsidR="00A53239" w:rsidRPr="00413F2E" w:rsidRDefault="00A53239" w:rsidP="00DD689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3544"/>
        </w:tabs>
        <w:ind w:left="3544" w:hanging="3544"/>
        <w:jc w:val="both"/>
        <w:rPr>
          <w:rFonts w:ascii="Arial" w:hAnsi="Arial" w:cs="Arial"/>
          <w:b/>
        </w:rPr>
      </w:pPr>
    </w:p>
    <w:p w:rsidR="00A53239" w:rsidRPr="00413F2E" w:rsidRDefault="00A53239" w:rsidP="00DD689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3544"/>
        </w:tabs>
        <w:ind w:left="3544" w:hanging="3544"/>
        <w:jc w:val="both"/>
        <w:rPr>
          <w:rFonts w:ascii="Arial" w:hAnsi="Arial" w:cs="Arial"/>
          <w:b/>
        </w:rPr>
      </w:pPr>
    </w:p>
    <w:p w:rsidR="00A53239" w:rsidRPr="00413F2E" w:rsidRDefault="00A53239" w:rsidP="00DD689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noProof/>
          <w:lang w:eastAsia="cs-CZ"/>
        </w:rPr>
      </w:pPr>
    </w:p>
    <w:p w:rsidR="00A53239" w:rsidRPr="00413F2E" w:rsidRDefault="00A53239" w:rsidP="00DD689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noProof/>
          <w:lang w:eastAsia="cs-CZ"/>
        </w:rPr>
      </w:pPr>
    </w:p>
    <w:p w:rsidR="00A53239" w:rsidRPr="00413F2E" w:rsidRDefault="00A53239" w:rsidP="00DD689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noProof/>
          <w:lang w:eastAsia="cs-CZ"/>
        </w:rPr>
      </w:pPr>
    </w:p>
    <w:p w:rsidR="00A53239" w:rsidRPr="00413F2E" w:rsidRDefault="00A53239" w:rsidP="00DD6898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53239" w:rsidRPr="00413F2E" w:rsidRDefault="00A53239" w:rsidP="00A53239">
      <w:pPr>
        <w:rPr>
          <w:rFonts w:ascii="Arial" w:hAnsi="Arial" w:cs="Arial"/>
          <w:b/>
          <w:sz w:val="24"/>
          <w:szCs w:val="24"/>
        </w:rPr>
      </w:pPr>
      <w:r w:rsidRPr="00413F2E">
        <w:rPr>
          <w:rFonts w:ascii="Arial" w:hAnsi="Arial" w:cs="Arial"/>
        </w:rPr>
        <w:br w:type="page"/>
      </w:r>
      <w:r w:rsidRPr="00413F2E">
        <w:rPr>
          <w:rFonts w:ascii="Arial" w:hAnsi="Arial" w:cs="Arial"/>
          <w:b/>
          <w:sz w:val="24"/>
          <w:szCs w:val="24"/>
        </w:rPr>
        <w:lastRenderedPageBreak/>
        <w:t>1.</w:t>
      </w:r>
      <w:r w:rsidRPr="00413F2E">
        <w:rPr>
          <w:rFonts w:ascii="Arial" w:hAnsi="Arial" w:cs="Arial"/>
          <w:b/>
          <w:sz w:val="24"/>
          <w:szCs w:val="24"/>
        </w:rPr>
        <w:tab/>
        <w:t>Identifikační údaje veřejného zadavatele</w:t>
      </w:r>
    </w:p>
    <w:p w:rsidR="00A53239" w:rsidRPr="00B7181F" w:rsidRDefault="00A53239" w:rsidP="00B7181F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  <w:b/>
        </w:rPr>
      </w:pPr>
      <w:r w:rsidRPr="00413F2E">
        <w:rPr>
          <w:rFonts w:ascii="Arial" w:hAnsi="Arial" w:cs="Arial"/>
        </w:rPr>
        <w:t>Název zakázky:</w:t>
      </w:r>
      <w:r w:rsidRPr="00413F2E">
        <w:rPr>
          <w:rFonts w:ascii="Arial" w:hAnsi="Arial" w:cs="Arial"/>
        </w:rPr>
        <w:tab/>
      </w:r>
      <w:bookmarkStart w:id="0" w:name="OLE_LINK1"/>
      <w:bookmarkStart w:id="1" w:name="OLE_LINK2"/>
      <w:r w:rsidR="00DD6898">
        <w:rPr>
          <w:rFonts w:ascii="Arial" w:hAnsi="Arial" w:cs="Arial"/>
          <w:b/>
        </w:rPr>
        <w:t>Rekonstrukce kotelny</w:t>
      </w:r>
    </w:p>
    <w:bookmarkEnd w:id="0"/>
    <w:bookmarkEnd w:id="1"/>
    <w:p w:rsidR="00A53239" w:rsidRPr="00413F2E" w:rsidRDefault="00A53239" w:rsidP="00A53239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Zadavatel:</w:t>
      </w:r>
      <w:r w:rsidRPr="00413F2E">
        <w:rPr>
          <w:rFonts w:ascii="Arial" w:hAnsi="Arial" w:cs="Arial"/>
        </w:rPr>
        <w:tab/>
      </w:r>
      <w:r w:rsidRPr="000C095D">
        <w:rPr>
          <w:rFonts w:ascii="Arial" w:hAnsi="Arial" w:cs="Arial"/>
        </w:rPr>
        <w:t>Gymnázium a Střední odborná škola, Nový Jičín, příspěvková organizace</w:t>
      </w:r>
    </w:p>
    <w:p w:rsidR="00A53239" w:rsidRPr="00413F2E" w:rsidRDefault="00A53239" w:rsidP="00A53239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Se sídlem:</w:t>
      </w:r>
      <w:r w:rsidRPr="00413F2E">
        <w:rPr>
          <w:rFonts w:ascii="Arial" w:hAnsi="Arial" w:cs="Arial"/>
        </w:rPr>
        <w:tab/>
      </w:r>
      <w:r>
        <w:rPr>
          <w:rFonts w:ascii="Arial" w:hAnsi="Arial" w:cs="Arial"/>
        </w:rPr>
        <w:t>Palackého</w:t>
      </w:r>
      <w:r w:rsidRPr="00413F2E">
        <w:rPr>
          <w:rFonts w:ascii="Arial" w:hAnsi="Arial" w:cs="Arial"/>
        </w:rPr>
        <w:t xml:space="preserve"> </w:t>
      </w:r>
      <w:r w:rsidR="00A30099">
        <w:rPr>
          <w:rFonts w:ascii="Arial" w:hAnsi="Arial" w:cs="Arial"/>
        </w:rPr>
        <w:t>1329/50</w:t>
      </w:r>
      <w:r w:rsidRPr="00413F2E">
        <w:rPr>
          <w:rFonts w:ascii="Arial" w:hAnsi="Arial" w:cs="Arial"/>
        </w:rPr>
        <w:t>, 7</w:t>
      </w:r>
      <w:r>
        <w:rPr>
          <w:rFonts w:ascii="Arial" w:hAnsi="Arial" w:cs="Arial"/>
        </w:rPr>
        <w:t>41</w:t>
      </w:r>
      <w:r w:rsidRPr="00413F2E">
        <w:rPr>
          <w:rFonts w:ascii="Arial" w:hAnsi="Arial" w:cs="Arial"/>
        </w:rPr>
        <w:t xml:space="preserve"> </w:t>
      </w:r>
      <w:r w:rsidR="00B04490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413F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Nový Jičín</w:t>
      </w:r>
    </w:p>
    <w:p w:rsidR="00A53239" w:rsidRPr="00413F2E" w:rsidRDefault="00A53239" w:rsidP="00A53239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Zastoupena: </w:t>
      </w:r>
      <w:r w:rsidRPr="00413F2E">
        <w:rPr>
          <w:rFonts w:ascii="Arial" w:hAnsi="Arial" w:cs="Arial"/>
        </w:rPr>
        <w:tab/>
      </w:r>
      <w:r w:rsidR="00A30099">
        <w:rPr>
          <w:rFonts w:ascii="Arial" w:hAnsi="Arial" w:cs="Arial"/>
        </w:rPr>
        <w:t xml:space="preserve">Mgr. </w:t>
      </w:r>
      <w:r w:rsidRPr="00F368E3">
        <w:rPr>
          <w:rFonts w:ascii="Arial" w:hAnsi="Arial" w:cs="Arial"/>
        </w:rPr>
        <w:t>Zby</w:t>
      </w:r>
      <w:r w:rsidR="00A30099">
        <w:rPr>
          <w:rFonts w:ascii="Arial" w:hAnsi="Arial" w:cs="Arial"/>
        </w:rPr>
        <w:t xml:space="preserve">ňkem </w:t>
      </w:r>
      <w:proofErr w:type="spellStart"/>
      <w:r w:rsidR="00A30099">
        <w:rPr>
          <w:rFonts w:ascii="Arial" w:hAnsi="Arial" w:cs="Arial"/>
        </w:rPr>
        <w:t>Kubičíkem</w:t>
      </w:r>
      <w:proofErr w:type="spellEnd"/>
      <w:r>
        <w:rPr>
          <w:rFonts w:ascii="Arial" w:hAnsi="Arial" w:cs="Arial"/>
        </w:rPr>
        <w:t>, ředitel</w:t>
      </w:r>
      <w:r w:rsidR="00A30099">
        <w:rPr>
          <w:rFonts w:ascii="Arial" w:hAnsi="Arial" w:cs="Arial"/>
        </w:rPr>
        <w:t>em školy</w:t>
      </w:r>
    </w:p>
    <w:p w:rsidR="00A53239" w:rsidRPr="00413F2E" w:rsidRDefault="00A53239" w:rsidP="00A53239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IČ:</w:t>
      </w:r>
      <w:r w:rsidRPr="00413F2E">
        <w:rPr>
          <w:rFonts w:ascii="Arial" w:hAnsi="Arial" w:cs="Arial"/>
        </w:rPr>
        <w:tab/>
      </w:r>
      <w:r>
        <w:rPr>
          <w:rFonts w:ascii="Arial" w:hAnsi="Arial" w:cs="Arial"/>
        </w:rPr>
        <w:t>00601675</w:t>
      </w:r>
    </w:p>
    <w:p w:rsidR="00A53239" w:rsidRPr="00413F2E" w:rsidRDefault="00A53239" w:rsidP="00A53239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Pr="00413F2E">
        <w:rPr>
          <w:rFonts w:ascii="Arial" w:hAnsi="Arial" w:cs="Arial"/>
        </w:rPr>
        <w:t xml:space="preserve">: </w:t>
      </w:r>
      <w:r w:rsidRPr="00413F2E">
        <w:rPr>
          <w:rFonts w:ascii="Arial" w:hAnsi="Arial" w:cs="Arial"/>
        </w:rPr>
        <w:tab/>
      </w:r>
      <w:r w:rsidR="00A30099">
        <w:rPr>
          <w:rFonts w:ascii="Arial" w:hAnsi="Arial" w:cs="Arial"/>
        </w:rPr>
        <w:t xml:space="preserve">Mgr. </w:t>
      </w:r>
      <w:r w:rsidRPr="0043040A">
        <w:rPr>
          <w:rFonts w:ascii="Arial" w:hAnsi="Arial" w:cs="Arial"/>
        </w:rPr>
        <w:t xml:space="preserve">Zbyněk </w:t>
      </w:r>
      <w:proofErr w:type="spellStart"/>
      <w:r w:rsidRPr="0043040A">
        <w:rPr>
          <w:rFonts w:ascii="Arial" w:hAnsi="Arial" w:cs="Arial"/>
        </w:rPr>
        <w:t>Kubičík</w:t>
      </w:r>
      <w:proofErr w:type="spellEnd"/>
    </w:p>
    <w:p w:rsidR="00A53239" w:rsidRPr="00413F2E" w:rsidRDefault="00A53239" w:rsidP="00A53239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Telefon:</w:t>
      </w:r>
      <w:r w:rsidRPr="00413F2E">
        <w:rPr>
          <w:rFonts w:ascii="Arial" w:hAnsi="Arial" w:cs="Arial"/>
        </w:rPr>
        <w:tab/>
      </w:r>
      <w:r w:rsidR="001C4F1E">
        <w:rPr>
          <w:rFonts w:ascii="Arial" w:hAnsi="Arial" w:cs="Arial"/>
        </w:rPr>
        <w:t>734 510 551</w:t>
      </w:r>
    </w:p>
    <w:p w:rsidR="00A53239" w:rsidRPr="00413F2E" w:rsidRDefault="00A53239" w:rsidP="00A53239">
      <w:pPr>
        <w:tabs>
          <w:tab w:val="left" w:pos="4253"/>
        </w:tabs>
        <w:spacing w:before="120" w:after="120" w:line="240" w:lineRule="auto"/>
        <w:ind w:left="4253" w:hanging="4253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e-mail:</w:t>
      </w:r>
      <w:r w:rsidRPr="00413F2E">
        <w:rPr>
          <w:rFonts w:ascii="Arial" w:hAnsi="Arial" w:cs="Arial"/>
        </w:rPr>
        <w:tab/>
      </w:r>
      <w:r>
        <w:rPr>
          <w:rFonts w:ascii="Arial" w:hAnsi="Arial" w:cs="Arial"/>
        </w:rPr>
        <w:t>reditelna@gnj.cz</w:t>
      </w:r>
    </w:p>
    <w:p w:rsidR="00A53239" w:rsidRPr="00413F2E" w:rsidRDefault="00A53239" w:rsidP="00A53239">
      <w:pPr>
        <w:tabs>
          <w:tab w:val="left" w:pos="3969"/>
        </w:tabs>
        <w:spacing w:before="120" w:after="120" w:line="240" w:lineRule="auto"/>
        <w:ind w:left="3969" w:hanging="3969"/>
        <w:jc w:val="both"/>
        <w:rPr>
          <w:rFonts w:ascii="Arial" w:hAnsi="Arial" w:cs="Arial"/>
        </w:rPr>
      </w:pPr>
    </w:p>
    <w:p w:rsidR="00A53239" w:rsidRPr="00413F2E" w:rsidRDefault="00A53239" w:rsidP="00A53239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413F2E">
        <w:rPr>
          <w:rFonts w:ascii="Arial" w:hAnsi="Arial" w:cs="Arial"/>
          <w:b/>
          <w:sz w:val="24"/>
          <w:szCs w:val="24"/>
        </w:rPr>
        <w:t>2.</w:t>
      </w:r>
      <w:r w:rsidRPr="00413F2E">
        <w:rPr>
          <w:rFonts w:ascii="Arial" w:hAnsi="Arial" w:cs="Arial"/>
          <w:b/>
          <w:sz w:val="24"/>
          <w:szCs w:val="24"/>
        </w:rPr>
        <w:tab/>
        <w:t>Informace o druhu, předmětu a předpokládané hodnotě zakázky</w:t>
      </w:r>
    </w:p>
    <w:p w:rsidR="00B33605" w:rsidRDefault="00A53239" w:rsidP="00A53239">
      <w:pPr>
        <w:spacing w:before="120" w:after="120" w:line="240" w:lineRule="auto"/>
        <w:jc w:val="both"/>
        <w:rPr>
          <w:rFonts w:ascii="Arial" w:hAnsi="Arial" w:cs="Arial"/>
        </w:rPr>
      </w:pPr>
      <w:r w:rsidRPr="0043040A">
        <w:rPr>
          <w:rFonts w:ascii="Arial" w:hAnsi="Arial" w:cs="Arial"/>
        </w:rPr>
        <w:t xml:space="preserve">Předmětem zakázky je </w:t>
      </w:r>
      <w:r w:rsidR="00DD6898">
        <w:rPr>
          <w:rFonts w:ascii="Arial" w:hAnsi="Arial" w:cs="Arial"/>
        </w:rPr>
        <w:t> celková rekonstrukce kotelny dle projektové dokumentace zpracované p. ing. Martinou Pantůčkovou, kt</w:t>
      </w:r>
      <w:r w:rsidR="007E2E9A">
        <w:rPr>
          <w:rFonts w:ascii="Arial" w:hAnsi="Arial" w:cs="Arial"/>
        </w:rPr>
        <w:t>erá je přílohou této zadávací dokumentace</w:t>
      </w:r>
      <w:r w:rsidR="00E74715">
        <w:rPr>
          <w:rFonts w:ascii="Arial" w:hAnsi="Arial" w:cs="Arial"/>
        </w:rPr>
        <w:t>.</w:t>
      </w:r>
      <w:r w:rsidR="0036316D">
        <w:rPr>
          <w:rFonts w:ascii="Arial" w:hAnsi="Arial" w:cs="Arial"/>
        </w:rPr>
        <w:t xml:space="preserve"> Zakázka obsahuje tento rozsah prací:</w:t>
      </w:r>
    </w:p>
    <w:p w:rsidR="0036316D" w:rsidRDefault="0036316D" w:rsidP="0036316D">
      <w:pPr>
        <w:numPr>
          <w:ilvl w:val="0"/>
          <w:numId w:val="14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Demontáž starých kotlů, jejich odvoz a ekologická likvidace</w:t>
      </w:r>
    </w:p>
    <w:p w:rsidR="0036316D" w:rsidRDefault="0036316D" w:rsidP="0036316D">
      <w:pPr>
        <w:numPr>
          <w:ilvl w:val="0"/>
          <w:numId w:val="14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Montáž nových kotlů</w:t>
      </w:r>
    </w:p>
    <w:p w:rsidR="0036316D" w:rsidRDefault="0036316D" w:rsidP="0036316D">
      <w:pPr>
        <w:numPr>
          <w:ilvl w:val="0"/>
          <w:numId w:val="14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Úprava odkouření</w:t>
      </w:r>
    </w:p>
    <w:p w:rsidR="0036316D" w:rsidRDefault="0036316D" w:rsidP="0036316D">
      <w:pPr>
        <w:numPr>
          <w:ilvl w:val="0"/>
          <w:numId w:val="14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Úprava rozvodů médií</w:t>
      </w:r>
    </w:p>
    <w:p w:rsidR="0036316D" w:rsidRDefault="0036316D" w:rsidP="0036316D">
      <w:pPr>
        <w:numPr>
          <w:ilvl w:val="0"/>
          <w:numId w:val="14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Výměna oběhových čerpadel a souvisejících armatur</w:t>
      </w:r>
    </w:p>
    <w:p w:rsidR="0036316D" w:rsidRDefault="0036316D" w:rsidP="0036316D">
      <w:pPr>
        <w:numPr>
          <w:ilvl w:val="0"/>
          <w:numId w:val="14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Výměna ohřívače vody</w:t>
      </w:r>
    </w:p>
    <w:p w:rsidR="0036316D" w:rsidRDefault="0036316D" w:rsidP="0036316D">
      <w:pPr>
        <w:numPr>
          <w:ilvl w:val="0"/>
          <w:numId w:val="14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Elektroinstalace, měření a regulace</w:t>
      </w:r>
    </w:p>
    <w:p w:rsidR="0036316D" w:rsidRDefault="0036316D" w:rsidP="0036316D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Jakékoliv dotazy</w:t>
      </w:r>
      <w:r w:rsidR="00D45FE8">
        <w:rPr>
          <w:rFonts w:ascii="Arial" w:hAnsi="Arial" w:cs="Arial"/>
        </w:rPr>
        <w:t>, týkající se projektové dokumentace a rozsahu prací, zodpoví p.</w:t>
      </w:r>
      <w:r w:rsidR="00A30099">
        <w:rPr>
          <w:rFonts w:ascii="Arial" w:hAnsi="Arial" w:cs="Arial"/>
        </w:rPr>
        <w:t xml:space="preserve"> </w:t>
      </w:r>
      <w:r w:rsidR="00B04490">
        <w:rPr>
          <w:rFonts w:ascii="Arial" w:hAnsi="Arial" w:cs="Arial"/>
        </w:rPr>
        <w:t xml:space="preserve">ing. Martina  Pantůčková, </w:t>
      </w:r>
      <w:proofErr w:type="gramStart"/>
      <w:r w:rsidR="00B04490">
        <w:rPr>
          <w:rFonts w:ascii="Arial" w:hAnsi="Arial" w:cs="Arial"/>
        </w:rPr>
        <w:t>tel.</w:t>
      </w:r>
      <w:r w:rsidR="00D45FE8">
        <w:rPr>
          <w:rFonts w:ascii="Arial" w:hAnsi="Arial" w:cs="Arial"/>
        </w:rPr>
        <w:t>737636123</w:t>
      </w:r>
      <w:proofErr w:type="gramEnd"/>
      <w:r w:rsidR="00D45FE8">
        <w:rPr>
          <w:rFonts w:ascii="Arial" w:hAnsi="Arial" w:cs="Arial"/>
        </w:rPr>
        <w:t>.</w:t>
      </w:r>
    </w:p>
    <w:p w:rsidR="009065D9" w:rsidRDefault="009065D9" w:rsidP="009065D9">
      <w:pPr>
        <w:spacing w:before="120" w:after="120" w:line="240" w:lineRule="auto"/>
        <w:ind w:left="644"/>
        <w:jc w:val="both"/>
        <w:rPr>
          <w:rFonts w:ascii="Arial" w:hAnsi="Arial" w:cs="Arial"/>
        </w:rPr>
      </w:pPr>
    </w:p>
    <w:p w:rsidR="005F5B2C" w:rsidRPr="007E2E9A" w:rsidRDefault="005F5B2C" w:rsidP="00EF23E5">
      <w:pPr>
        <w:spacing w:before="120" w:after="120" w:line="240" w:lineRule="auto"/>
        <w:jc w:val="both"/>
        <w:rPr>
          <w:rFonts w:ascii="Arial" w:hAnsi="Arial" w:cs="Arial"/>
          <w:b/>
        </w:rPr>
      </w:pPr>
    </w:p>
    <w:p w:rsidR="00A53239" w:rsidRDefault="009065D9" w:rsidP="00B04490">
      <w:pPr>
        <w:tabs>
          <w:tab w:val="left" w:pos="0"/>
        </w:tabs>
        <w:spacing w:before="120" w:after="12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2E9A">
        <w:rPr>
          <w:rFonts w:ascii="Arial" w:hAnsi="Arial" w:cs="Arial"/>
          <w:b/>
          <w:sz w:val="32"/>
          <w:szCs w:val="32"/>
        </w:rPr>
        <w:t>T</w:t>
      </w:r>
      <w:r w:rsidR="00A53239" w:rsidRPr="007E2E9A">
        <w:rPr>
          <w:rFonts w:ascii="Arial" w:hAnsi="Arial" w:cs="Arial"/>
          <w:b/>
          <w:sz w:val="32"/>
          <w:szCs w:val="32"/>
        </w:rPr>
        <w:t>ermín realizace</w:t>
      </w:r>
      <w:r w:rsidR="002D5F6E">
        <w:rPr>
          <w:rFonts w:ascii="Arial" w:hAnsi="Arial" w:cs="Arial"/>
          <w:b/>
          <w:sz w:val="32"/>
          <w:szCs w:val="32"/>
        </w:rPr>
        <w:t xml:space="preserve">: </w:t>
      </w:r>
      <w:r w:rsidR="00392E98" w:rsidRPr="007E2E9A">
        <w:rPr>
          <w:rFonts w:ascii="Arial" w:hAnsi="Arial" w:cs="Arial"/>
          <w:b/>
          <w:sz w:val="32"/>
          <w:szCs w:val="32"/>
        </w:rPr>
        <w:t xml:space="preserve"> </w:t>
      </w:r>
      <w:r w:rsidR="007E2E9A">
        <w:rPr>
          <w:rFonts w:ascii="Arial" w:hAnsi="Arial" w:cs="Arial"/>
          <w:b/>
          <w:sz w:val="32"/>
          <w:szCs w:val="32"/>
        </w:rPr>
        <w:t>1</w:t>
      </w:r>
      <w:r w:rsidR="00471DE4" w:rsidRPr="007E2E9A">
        <w:rPr>
          <w:rFonts w:ascii="Arial" w:hAnsi="Arial" w:cs="Arial"/>
          <w:b/>
          <w:sz w:val="32"/>
          <w:szCs w:val="32"/>
        </w:rPr>
        <w:t>.</w:t>
      </w:r>
      <w:r w:rsidR="00B9100A">
        <w:rPr>
          <w:rFonts w:ascii="Arial" w:hAnsi="Arial" w:cs="Arial"/>
          <w:b/>
          <w:sz w:val="32"/>
          <w:szCs w:val="32"/>
        </w:rPr>
        <w:t xml:space="preserve"> </w:t>
      </w:r>
      <w:r w:rsidR="007E2E9A">
        <w:rPr>
          <w:rFonts w:ascii="Arial" w:hAnsi="Arial" w:cs="Arial"/>
          <w:b/>
          <w:sz w:val="32"/>
          <w:szCs w:val="32"/>
        </w:rPr>
        <w:t>srpen</w:t>
      </w:r>
      <w:r w:rsidR="00CD7A76" w:rsidRPr="007E2E9A">
        <w:rPr>
          <w:rFonts w:ascii="Arial" w:hAnsi="Arial" w:cs="Arial"/>
          <w:b/>
          <w:sz w:val="32"/>
          <w:szCs w:val="32"/>
        </w:rPr>
        <w:t xml:space="preserve"> 201</w:t>
      </w:r>
      <w:r w:rsidR="007E2E9A">
        <w:rPr>
          <w:rFonts w:ascii="Arial" w:hAnsi="Arial" w:cs="Arial"/>
          <w:b/>
          <w:sz w:val="32"/>
          <w:szCs w:val="32"/>
        </w:rPr>
        <w:t>6</w:t>
      </w:r>
      <w:r w:rsidR="00392E98" w:rsidRPr="007E2E9A">
        <w:rPr>
          <w:rFonts w:ascii="Arial" w:hAnsi="Arial" w:cs="Arial"/>
          <w:b/>
          <w:sz w:val="32"/>
          <w:szCs w:val="32"/>
        </w:rPr>
        <w:t xml:space="preserve"> – </w:t>
      </w:r>
      <w:r w:rsidR="007E2E9A">
        <w:rPr>
          <w:rFonts w:ascii="Arial" w:hAnsi="Arial" w:cs="Arial"/>
          <w:b/>
          <w:sz w:val="32"/>
          <w:szCs w:val="32"/>
        </w:rPr>
        <w:t>9.</w:t>
      </w:r>
      <w:r w:rsidR="00B9100A">
        <w:rPr>
          <w:rFonts w:ascii="Arial" w:hAnsi="Arial" w:cs="Arial"/>
          <w:b/>
          <w:sz w:val="32"/>
          <w:szCs w:val="32"/>
        </w:rPr>
        <w:t xml:space="preserve"> </w:t>
      </w:r>
      <w:r w:rsidR="007E2E9A">
        <w:rPr>
          <w:rFonts w:ascii="Arial" w:hAnsi="Arial" w:cs="Arial"/>
          <w:b/>
          <w:sz w:val="32"/>
          <w:szCs w:val="32"/>
        </w:rPr>
        <w:t>září 2016</w:t>
      </w:r>
    </w:p>
    <w:p w:rsidR="001D69CC" w:rsidRPr="007E2E9A" w:rsidRDefault="001D69CC" w:rsidP="00B04490">
      <w:pPr>
        <w:tabs>
          <w:tab w:val="left" w:pos="0"/>
        </w:tabs>
        <w:spacing w:before="120" w:after="12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Místo plnění: Gymnázium a Střední odborná škola Nový Jičín, Palackého </w:t>
      </w:r>
      <w:r w:rsidR="00A30099">
        <w:rPr>
          <w:rFonts w:ascii="Arial" w:hAnsi="Arial" w:cs="Arial"/>
          <w:b/>
          <w:sz w:val="32"/>
          <w:szCs w:val="32"/>
        </w:rPr>
        <w:t>1329/</w:t>
      </w:r>
      <w:r>
        <w:rPr>
          <w:rFonts w:ascii="Arial" w:hAnsi="Arial" w:cs="Arial"/>
          <w:b/>
          <w:sz w:val="32"/>
          <w:szCs w:val="32"/>
        </w:rPr>
        <w:t>50, 741 01 Nový Jičín</w:t>
      </w:r>
    </w:p>
    <w:p w:rsidR="00471DE4" w:rsidRDefault="00471DE4" w:rsidP="00A53239">
      <w:pPr>
        <w:tabs>
          <w:tab w:val="left" w:pos="0"/>
        </w:tabs>
        <w:spacing w:before="120" w:after="120" w:line="240" w:lineRule="auto"/>
        <w:jc w:val="both"/>
        <w:rPr>
          <w:rFonts w:ascii="Arial" w:hAnsi="Arial" w:cs="Arial"/>
        </w:rPr>
      </w:pPr>
    </w:p>
    <w:p w:rsidR="00471DE4" w:rsidRPr="00471DE4" w:rsidRDefault="006320FF" w:rsidP="00471DE4">
      <w:pPr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71DE4">
        <w:rPr>
          <w:rFonts w:ascii="Arial" w:hAnsi="Arial" w:cs="Arial"/>
          <w:b/>
          <w:sz w:val="28"/>
          <w:szCs w:val="28"/>
        </w:rPr>
        <w:t>Předpokládaná hodnota zakázky</w:t>
      </w:r>
      <w:r w:rsidR="00A53239" w:rsidRPr="00471DE4">
        <w:rPr>
          <w:rFonts w:ascii="Arial" w:hAnsi="Arial" w:cs="Arial"/>
          <w:b/>
          <w:sz w:val="28"/>
          <w:szCs w:val="28"/>
        </w:rPr>
        <w:t xml:space="preserve"> </w:t>
      </w:r>
      <w:r w:rsidR="002944EE" w:rsidRPr="00471DE4">
        <w:rPr>
          <w:rFonts w:ascii="Arial" w:hAnsi="Arial" w:cs="Arial"/>
          <w:b/>
          <w:sz w:val="28"/>
          <w:szCs w:val="28"/>
        </w:rPr>
        <w:t>je</w:t>
      </w:r>
    </w:p>
    <w:p w:rsidR="00471DE4" w:rsidRPr="00471DE4" w:rsidRDefault="007F1C0F" w:rsidP="00471DE4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2</w:t>
      </w:r>
      <w:r w:rsidR="0036316D">
        <w:rPr>
          <w:rFonts w:ascii="Arial" w:hAnsi="Arial" w:cs="Arial"/>
          <w:b/>
          <w:color w:val="000000"/>
          <w:sz w:val="28"/>
          <w:szCs w:val="28"/>
        </w:rPr>
        <w:t xml:space="preserve"> 002 389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53239" w:rsidRPr="00471DE4">
        <w:rPr>
          <w:rFonts w:ascii="Arial" w:hAnsi="Arial" w:cs="Arial"/>
          <w:b/>
          <w:color w:val="000000"/>
          <w:sz w:val="28"/>
          <w:szCs w:val="28"/>
        </w:rPr>
        <w:t>Kč</w:t>
      </w:r>
      <w:proofErr w:type="gramEnd"/>
      <w:r w:rsidR="00A53239" w:rsidRPr="00471DE4">
        <w:rPr>
          <w:rFonts w:ascii="Arial" w:hAnsi="Arial" w:cs="Arial"/>
          <w:b/>
          <w:color w:val="000000"/>
          <w:sz w:val="28"/>
          <w:szCs w:val="28"/>
        </w:rPr>
        <w:t xml:space="preserve"> bez DPH,</w:t>
      </w:r>
    </w:p>
    <w:p w:rsidR="00A53239" w:rsidRPr="00471DE4" w:rsidRDefault="0036316D" w:rsidP="00471DE4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2 422 891</w:t>
      </w:r>
      <w:r w:rsidR="002D5F6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1D69CC">
        <w:rPr>
          <w:rFonts w:ascii="Arial" w:hAnsi="Arial" w:cs="Arial"/>
          <w:b/>
          <w:color w:val="000000"/>
          <w:sz w:val="28"/>
          <w:szCs w:val="28"/>
        </w:rPr>
        <w:t xml:space="preserve">Kč </w:t>
      </w:r>
      <w:r w:rsidR="002D5F6E">
        <w:rPr>
          <w:rFonts w:ascii="Arial" w:hAnsi="Arial" w:cs="Arial"/>
          <w:b/>
          <w:color w:val="000000"/>
          <w:sz w:val="28"/>
          <w:szCs w:val="28"/>
        </w:rPr>
        <w:t xml:space="preserve">s </w:t>
      </w:r>
      <w:r w:rsidR="00A53239" w:rsidRPr="00471DE4">
        <w:rPr>
          <w:rFonts w:ascii="Arial" w:hAnsi="Arial" w:cs="Arial"/>
          <w:b/>
          <w:color w:val="000000"/>
          <w:sz w:val="28"/>
          <w:szCs w:val="28"/>
        </w:rPr>
        <w:t>DPH</w:t>
      </w:r>
      <w:r w:rsidR="000D72A2" w:rsidRPr="00471DE4">
        <w:rPr>
          <w:rFonts w:ascii="Arial" w:hAnsi="Arial" w:cs="Arial"/>
          <w:b/>
          <w:color w:val="000000"/>
          <w:sz w:val="28"/>
          <w:szCs w:val="28"/>
        </w:rPr>
        <w:t xml:space="preserve"> dle aktuální sazby pro rok 201</w:t>
      </w:r>
      <w:r w:rsidR="002D5F6E">
        <w:rPr>
          <w:rFonts w:ascii="Arial" w:hAnsi="Arial" w:cs="Arial"/>
          <w:b/>
          <w:color w:val="000000"/>
          <w:sz w:val="28"/>
          <w:szCs w:val="28"/>
        </w:rPr>
        <w:t>6</w:t>
      </w:r>
      <w:r w:rsidR="00A53239" w:rsidRPr="00471DE4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6320FF" w:rsidRDefault="006320FF" w:rsidP="00A53239">
      <w:pPr>
        <w:spacing w:before="120" w:after="120" w:line="240" w:lineRule="auto"/>
        <w:jc w:val="both"/>
        <w:rPr>
          <w:rFonts w:ascii="Arial" w:hAnsi="Arial" w:cs="Arial"/>
          <w:b/>
          <w:color w:val="000000"/>
        </w:rPr>
      </w:pPr>
    </w:p>
    <w:p w:rsidR="006320FF" w:rsidRDefault="006320FF" w:rsidP="00A53239">
      <w:pPr>
        <w:spacing w:before="120" w:after="120" w:line="240" w:lineRule="auto"/>
        <w:jc w:val="both"/>
        <w:rPr>
          <w:rFonts w:ascii="Arial" w:hAnsi="Arial" w:cs="Arial"/>
        </w:rPr>
      </w:pPr>
    </w:p>
    <w:p w:rsidR="00B9100A" w:rsidRDefault="00B9100A" w:rsidP="00A53239">
      <w:pPr>
        <w:spacing w:before="120" w:after="120" w:line="240" w:lineRule="auto"/>
        <w:jc w:val="both"/>
        <w:rPr>
          <w:rFonts w:ascii="Arial" w:hAnsi="Arial" w:cs="Arial"/>
        </w:rPr>
      </w:pPr>
    </w:p>
    <w:p w:rsidR="00A53239" w:rsidRPr="00413F2E" w:rsidRDefault="00A53239" w:rsidP="00A53239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413F2E">
        <w:rPr>
          <w:rFonts w:ascii="Arial" w:hAnsi="Arial" w:cs="Arial"/>
          <w:b/>
          <w:sz w:val="24"/>
          <w:szCs w:val="24"/>
        </w:rPr>
        <w:lastRenderedPageBreak/>
        <w:t>3.</w:t>
      </w:r>
      <w:r w:rsidRPr="00413F2E">
        <w:rPr>
          <w:rFonts w:ascii="Arial" w:hAnsi="Arial" w:cs="Arial"/>
          <w:b/>
          <w:sz w:val="24"/>
          <w:szCs w:val="24"/>
        </w:rPr>
        <w:tab/>
      </w:r>
      <w:r w:rsidR="0028402E">
        <w:rPr>
          <w:rFonts w:ascii="Arial" w:hAnsi="Arial" w:cs="Arial"/>
          <w:b/>
          <w:sz w:val="24"/>
          <w:szCs w:val="24"/>
        </w:rPr>
        <w:t>P</w:t>
      </w:r>
      <w:r w:rsidRPr="00413F2E">
        <w:rPr>
          <w:rFonts w:ascii="Arial" w:hAnsi="Arial" w:cs="Arial"/>
          <w:b/>
          <w:sz w:val="24"/>
          <w:szCs w:val="24"/>
        </w:rPr>
        <w:t>rohlídka na místě</w:t>
      </w:r>
    </w:p>
    <w:p w:rsidR="00A53239" w:rsidRPr="00413F2E" w:rsidRDefault="00A53239" w:rsidP="00A53239">
      <w:pPr>
        <w:keepLines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4"/>
        <w:jc w:val="both"/>
        <w:rPr>
          <w:rFonts w:ascii="Arial" w:hAnsi="Arial" w:cs="Arial"/>
          <w:spacing w:val="-2"/>
        </w:rPr>
      </w:pPr>
      <w:r w:rsidRPr="007D079C">
        <w:rPr>
          <w:rFonts w:ascii="Arial" w:hAnsi="Arial" w:cs="Arial"/>
          <w:spacing w:val="-2"/>
        </w:rPr>
        <w:t>Prohlídka místa plnění veřejné zakázk</w:t>
      </w:r>
      <w:r w:rsidR="001D69CC">
        <w:rPr>
          <w:rFonts w:ascii="Arial" w:hAnsi="Arial" w:cs="Arial"/>
          <w:spacing w:val="-2"/>
        </w:rPr>
        <w:t>y bude proveden</w:t>
      </w:r>
      <w:r w:rsidR="00EA6FC4">
        <w:rPr>
          <w:rFonts w:ascii="Arial" w:hAnsi="Arial" w:cs="Arial"/>
          <w:spacing w:val="-2"/>
        </w:rPr>
        <w:t>a</w:t>
      </w:r>
      <w:r w:rsidRPr="00B14B2A">
        <w:rPr>
          <w:rFonts w:ascii="Arial" w:hAnsi="Arial" w:cs="Arial"/>
          <w:b/>
          <w:spacing w:val="-2"/>
        </w:rPr>
        <w:t xml:space="preserve"> dne</w:t>
      </w:r>
      <w:r w:rsidRPr="007D079C">
        <w:rPr>
          <w:rFonts w:ascii="Arial" w:hAnsi="Arial" w:cs="Arial"/>
          <w:spacing w:val="-2"/>
        </w:rPr>
        <w:t xml:space="preserve"> </w:t>
      </w:r>
      <w:r w:rsidR="00EA6FC4" w:rsidRPr="00EA6FC4">
        <w:rPr>
          <w:rFonts w:ascii="Arial" w:hAnsi="Arial" w:cs="Arial"/>
          <w:b/>
          <w:spacing w:val="-2"/>
        </w:rPr>
        <w:t>24</w:t>
      </w:r>
      <w:r w:rsidRPr="00B040E5">
        <w:rPr>
          <w:rFonts w:ascii="Arial" w:hAnsi="Arial" w:cs="Arial"/>
          <w:b/>
          <w:spacing w:val="-2"/>
        </w:rPr>
        <w:t>.</w:t>
      </w:r>
      <w:r w:rsidR="00EA6FC4">
        <w:rPr>
          <w:rFonts w:ascii="Arial" w:hAnsi="Arial" w:cs="Arial"/>
          <w:b/>
          <w:spacing w:val="-2"/>
        </w:rPr>
        <w:t xml:space="preserve"> 5.</w:t>
      </w:r>
      <w:r w:rsidRPr="00B040E5">
        <w:rPr>
          <w:rFonts w:ascii="Arial" w:hAnsi="Arial" w:cs="Arial"/>
          <w:b/>
          <w:spacing w:val="-2"/>
        </w:rPr>
        <w:t>201</w:t>
      </w:r>
      <w:r w:rsidR="001D69CC">
        <w:rPr>
          <w:rFonts w:ascii="Arial" w:hAnsi="Arial" w:cs="Arial"/>
          <w:b/>
          <w:spacing w:val="-2"/>
        </w:rPr>
        <w:t>6</w:t>
      </w:r>
      <w:r w:rsidRPr="00B040E5">
        <w:rPr>
          <w:rFonts w:ascii="Arial" w:hAnsi="Arial" w:cs="Arial"/>
          <w:b/>
          <w:spacing w:val="-2"/>
        </w:rPr>
        <w:t xml:space="preserve"> v</w:t>
      </w:r>
      <w:r w:rsidR="00E866E0">
        <w:rPr>
          <w:rFonts w:ascii="Arial" w:hAnsi="Arial" w:cs="Arial"/>
          <w:b/>
          <w:spacing w:val="-2"/>
        </w:rPr>
        <w:t>e</w:t>
      </w:r>
      <w:r w:rsidRPr="00B040E5">
        <w:rPr>
          <w:rFonts w:ascii="Arial" w:hAnsi="Arial" w:cs="Arial"/>
          <w:b/>
          <w:spacing w:val="-2"/>
        </w:rPr>
        <w:t> 1</w:t>
      </w:r>
      <w:r w:rsidR="00D45FE8">
        <w:rPr>
          <w:rFonts w:ascii="Arial" w:hAnsi="Arial" w:cs="Arial"/>
          <w:b/>
          <w:spacing w:val="-2"/>
        </w:rPr>
        <w:t>4</w:t>
      </w:r>
      <w:r w:rsidRPr="00B040E5">
        <w:rPr>
          <w:rFonts w:ascii="Arial" w:hAnsi="Arial" w:cs="Arial"/>
          <w:b/>
          <w:spacing w:val="-2"/>
        </w:rPr>
        <w:t xml:space="preserve"> hodin</w:t>
      </w:r>
      <w:r w:rsidRPr="00B040E5">
        <w:rPr>
          <w:rFonts w:ascii="Arial" w:hAnsi="Arial" w:cs="Arial"/>
          <w:spacing w:val="-2"/>
        </w:rPr>
        <w:t>. Prohlídky se mohou zúčastnit max. 2 zástupci uchazeče.</w:t>
      </w:r>
      <w:r w:rsidRPr="00413F2E">
        <w:rPr>
          <w:rFonts w:ascii="Arial" w:hAnsi="Arial" w:cs="Arial"/>
          <w:spacing w:val="-2"/>
        </w:rPr>
        <w:t xml:space="preserve"> </w:t>
      </w:r>
    </w:p>
    <w:p w:rsidR="006320FF" w:rsidRPr="006320FF" w:rsidRDefault="00A53239" w:rsidP="00D45FE8">
      <w:pPr>
        <w:spacing w:before="120" w:after="120" w:line="240" w:lineRule="auto"/>
        <w:jc w:val="both"/>
        <w:rPr>
          <w:rFonts w:ascii="Arial" w:hAnsi="Arial" w:cs="Arial"/>
        </w:rPr>
      </w:pPr>
      <w:r w:rsidRPr="00413F2E">
        <w:rPr>
          <w:rFonts w:ascii="Arial" w:hAnsi="Arial" w:cs="Arial"/>
          <w:spacing w:val="-2"/>
        </w:rPr>
        <w:t>Ti uchazeči, kteří budou mít zájem se prohlídky na místě zúčastnit, jsou povinni potvrdit svou účast n</w:t>
      </w:r>
      <w:r w:rsidR="009065D9">
        <w:rPr>
          <w:rFonts w:ascii="Arial" w:hAnsi="Arial" w:cs="Arial"/>
          <w:spacing w:val="-2"/>
        </w:rPr>
        <w:t>a</w:t>
      </w:r>
      <w:r w:rsidRPr="00413F2E">
        <w:rPr>
          <w:rFonts w:ascii="Arial" w:hAnsi="Arial" w:cs="Arial"/>
          <w:spacing w:val="-2"/>
        </w:rPr>
        <w:t xml:space="preserve"> prohlídce elektronickou formou do </w:t>
      </w:r>
      <w:r>
        <w:rPr>
          <w:rFonts w:ascii="Arial" w:hAnsi="Arial" w:cs="Arial"/>
          <w:spacing w:val="-2"/>
        </w:rPr>
        <w:t>minimálně 1</w:t>
      </w:r>
      <w:r w:rsidRPr="00413F2E">
        <w:rPr>
          <w:rFonts w:ascii="Arial" w:hAnsi="Arial" w:cs="Arial"/>
          <w:spacing w:val="-2"/>
        </w:rPr>
        <w:t xml:space="preserve"> dn</w:t>
      </w:r>
      <w:r>
        <w:rPr>
          <w:rFonts w:ascii="Arial" w:hAnsi="Arial" w:cs="Arial"/>
          <w:spacing w:val="-2"/>
        </w:rPr>
        <w:t>e</w:t>
      </w:r>
      <w:r w:rsidRPr="00413F2E">
        <w:rPr>
          <w:rFonts w:ascii="Arial" w:hAnsi="Arial" w:cs="Arial"/>
          <w:spacing w:val="-2"/>
        </w:rPr>
        <w:t xml:space="preserve"> od dne prohlídky</w:t>
      </w:r>
      <w:r w:rsidRPr="00B040E5">
        <w:rPr>
          <w:rFonts w:ascii="Arial" w:hAnsi="Arial" w:cs="Arial"/>
          <w:spacing w:val="-2"/>
        </w:rPr>
        <w:t xml:space="preserve">, tj. </w:t>
      </w:r>
      <w:r w:rsidRPr="00B040E5">
        <w:rPr>
          <w:rFonts w:ascii="Arial" w:hAnsi="Arial" w:cs="Arial"/>
          <w:b/>
          <w:spacing w:val="-2"/>
        </w:rPr>
        <w:t xml:space="preserve">do </w:t>
      </w:r>
      <w:proofErr w:type="gramStart"/>
      <w:r w:rsidR="00CA2F67">
        <w:rPr>
          <w:rFonts w:ascii="Arial" w:hAnsi="Arial" w:cs="Arial"/>
          <w:b/>
          <w:spacing w:val="-2"/>
        </w:rPr>
        <w:t>2</w:t>
      </w:r>
      <w:r w:rsidR="00EA6FC4">
        <w:rPr>
          <w:rFonts w:ascii="Arial" w:hAnsi="Arial" w:cs="Arial"/>
          <w:b/>
          <w:spacing w:val="-2"/>
        </w:rPr>
        <w:t>3</w:t>
      </w:r>
      <w:r w:rsidRPr="00B040E5">
        <w:rPr>
          <w:rFonts w:ascii="Arial" w:hAnsi="Arial" w:cs="Arial"/>
          <w:b/>
          <w:spacing w:val="-2"/>
        </w:rPr>
        <w:t>.</w:t>
      </w:r>
      <w:r w:rsidR="00EA6FC4">
        <w:rPr>
          <w:rFonts w:ascii="Arial" w:hAnsi="Arial" w:cs="Arial"/>
          <w:b/>
          <w:spacing w:val="-2"/>
        </w:rPr>
        <w:t>5</w:t>
      </w:r>
      <w:r>
        <w:rPr>
          <w:rFonts w:ascii="Arial" w:hAnsi="Arial" w:cs="Arial"/>
          <w:b/>
          <w:spacing w:val="-2"/>
        </w:rPr>
        <w:t>. 201</w:t>
      </w:r>
      <w:r w:rsidR="001D69CC">
        <w:rPr>
          <w:rFonts w:ascii="Arial" w:hAnsi="Arial" w:cs="Arial"/>
          <w:b/>
          <w:spacing w:val="-2"/>
        </w:rPr>
        <w:t>6</w:t>
      </w:r>
      <w:proofErr w:type="gramEnd"/>
      <w:r w:rsidR="009065D9">
        <w:rPr>
          <w:rFonts w:ascii="Arial" w:hAnsi="Arial" w:cs="Arial"/>
          <w:b/>
          <w:spacing w:val="-2"/>
        </w:rPr>
        <w:t xml:space="preserve"> do 1</w:t>
      </w:r>
      <w:r w:rsidR="00EB7FC8">
        <w:rPr>
          <w:rFonts w:ascii="Arial" w:hAnsi="Arial" w:cs="Arial"/>
          <w:b/>
          <w:spacing w:val="-2"/>
        </w:rPr>
        <w:t>4</w:t>
      </w:r>
      <w:r w:rsidR="009065D9">
        <w:rPr>
          <w:rFonts w:ascii="Arial" w:hAnsi="Arial" w:cs="Arial"/>
          <w:b/>
          <w:spacing w:val="-2"/>
        </w:rPr>
        <w:t>.00</w:t>
      </w:r>
      <w:r w:rsidR="00B7599C">
        <w:rPr>
          <w:rFonts w:ascii="Arial" w:hAnsi="Arial" w:cs="Arial"/>
          <w:b/>
          <w:spacing w:val="-2"/>
        </w:rPr>
        <w:t xml:space="preserve"> </w:t>
      </w:r>
      <w:r w:rsidR="009065D9">
        <w:rPr>
          <w:rFonts w:ascii="Arial" w:hAnsi="Arial" w:cs="Arial"/>
          <w:b/>
          <w:spacing w:val="-2"/>
        </w:rPr>
        <w:t>h</w:t>
      </w:r>
      <w:r w:rsidR="00B7599C">
        <w:rPr>
          <w:rFonts w:ascii="Arial" w:hAnsi="Arial" w:cs="Arial"/>
          <w:b/>
          <w:spacing w:val="-2"/>
        </w:rPr>
        <w:t>odin</w:t>
      </w:r>
      <w:r w:rsidRPr="00413F2E">
        <w:rPr>
          <w:rFonts w:ascii="Arial" w:hAnsi="Arial" w:cs="Arial"/>
          <w:spacing w:val="-2"/>
        </w:rPr>
        <w:t xml:space="preserve"> na </w:t>
      </w:r>
      <w:hyperlink r:id="rId7" w:history="1">
        <w:r w:rsidRPr="00790458">
          <w:rPr>
            <w:rStyle w:val="Hypertextovodkaz"/>
            <w:rFonts w:ascii="Arial" w:hAnsi="Arial" w:cs="Arial"/>
            <w:spacing w:val="-2"/>
          </w:rPr>
          <w:t>reditelna@gnj.cz</w:t>
        </w:r>
      </w:hyperlink>
      <w:r>
        <w:rPr>
          <w:rFonts w:ascii="Arial" w:hAnsi="Arial" w:cs="Arial"/>
        </w:rPr>
        <w:t>.</w:t>
      </w:r>
      <w:r w:rsidRPr="00413F2E">
        <w:rPr>
          <w:rFonts w:ascii="Arial" w:hAnsi="Arial" w:cs="Arial"/>
          <w:spacing w:val="-2"/>
        </w:rPr>
        <w:t xml:space="preserve"> s uvedením předmětu zprávy</w:t>
      </w:r>
      <w:r>
        <w:rPr>
          <w:rFonts w:ascii="Arial" w:hAnsi="Arial" w:cs="Arial"/>
          <w:spacing w:val="-2"/>
        </w:rPr>
        <w:t xml:space="preserve"> </w:t>
      </w:r>
      <w:r w:rsidRPr="001D69CC">
        <w:rPr>
          <w:rFonts w:ascii="Arial" w:hAnsi="Arial" w:cs="Arial"/>
          <w:b/>
          <w:spacing w:val="-2"/>
        </w:rPr>
        <w:t>„</w:t>
      </w:r>
      <w:r w:rsidR="001D69CC" w:rsidRPr="001D69CC">
        <w:rPr>
          <w:rFonts w:ascii="Arial" w:hAnsi="Arial" w:cs="Arial"/>
          <w:b/>
          <w:spacing w:val="-2"/>
        </w:rPr>
        <w:t>Rekonstrukce kotelny</w:t>
      </w:r>
      <w:r w:rsidR="006320FF">
        <w:rPr>
          <w:rFonts w:ascii="Arial" w:hAnsi="Arial" w:cs="Arial"/>
          <w:b/>
        </w:rPr>
        <w:t xml:space="preserve"> – prohlídka na místě“</w:t>
      </w:r>
      <w:r w:rsidR="00E866E0">
        <w:rPr>
          <w:rFonts w:ascii="Arial" w:hAnsi="Arial" w:cs="Arial"/>
          <w:b/>
        </w:rPr>
        <w:t>.</w:t>
      </w:r>
    </w:p>
    <w:p w:rsidR="00A53239" w:rsidRDefault="00A53239" w:rsidP="00A53239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413F2E">
        <w:rPr>
          <w:rFonts w:ascii="Arial" w:hAnsi="Arial" w:cs="Arial"/>
          <w:b/>
          <w:sz w:val="24"/>
          <w:szCs w:val="24"/>
        </w:rPr>
        <w:t>4.</w:t>
      </w:r>
      <w:r w:rsidRPr="00413F2E">
        <w:rPr>
          <w:rFonts w:ascii="Arial" w:hAnsi="Arial" w:cs="Arial"/>
          <w:b/>
          <w:sz w:val="24"/>
          <w:szCs w:val="24"/>
        </w:rPr>
        <w:tab/>
        <w:t>Lhůta a místo pro podání nabídek</w:t>
      </w:r>
    </w:p>
    <w:p w:rsidR="00A53239" w:rsidRPr="002C36C6" w:rsidRDefault="00A53239" w:rsidP="00A53239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413F2E">
        <w:rPr>
          <w:rFonts w:ascii="Arial" w:hAnsi="Arial" w:cs="Arial"/>
        </w:rPr>
        <w:t xml:space="preserve">Písemné nabídky v požadované struktuře budou přijímány do </w:t>
      </w:r>
      <w:r w:rsidR="00EA6FC4">
        <w:rPr>
          <w:rFonts w:ascii="Arial" w:hAnsi="Arial" w:cs="Arial"/>
          <w:b/>
        </w:rPr>
        <w:t>čtvrtka 2</w:t>
      </w:r>
      <w:r w:rsidRPr="00A92A29">
        <w:rPr>
          <w:rFonts w:ascii="Arial" w:hAnsi="Arial" w:cs="Arial"/>
          <w:b/>
        </w:rPr>
        <w:t>.</w:t>
      </w:r>
      <w:r w:rsidR="00EB7FC8">
        <w:rPr>
          <w:rFonts w:ascii="Arial" w:hAnsi="Arial" w:cs="Arial"/>
          <w:b/>
        </w:rPr>
        <w:t xml:space="preserve"> </w:t>
      </w:r>
      <w:r w:rsidR="001D69CC">
        <w:rPr>
          <w:rFonts w:ascii="Arial" w:hAnsi="Arial" w:cs="Arial"/>
          <w:b/>
        </w:rPr>
        <w:t>6</w:t>
      </w:r>
      <w:r w:rsidR="00DC1A76">
        <w:rPr>
          <w:rFonts w:ascii="Arial" w:hAnsi="Arial" w:cs="Arial"/>
          <w:b/>
        </w:rPr>
        <w:t>.</w:t>
      </w:r>
      <w:r w:rsidRPr="00A92A29">
        <w:rPr>
          <w:rFonts w:ascii="Arial" w:hAnsi="Arial" w:cs="Arial"/>
          <w:b/>
        </w:rPr>
        <w:t xml:space="preserve"> 201</w:t>
      </w:r>
      <w:r w:rsidR="001D69CC">
        <w:rPr>
          <w:rFonts w:ascii="Arial" w:hAnsi="Arial" w:cs="Arial"/>
          <w:b/>
        </w:rPr>
        <w:t>6</w:t>
      </w:r>
      <w:r w:rsidRPr="00B040E5">
        <w:rPr>
          <w:rFonts w:ascii="Arial" w:hAnsi="Arial" w:cs="Arial"/>
          <w:b/>
        </w:rPr>
        <w:t xml:space="preserve"> do 1</w:t>
      </w:r>
      <w:r w:rsidR="00EA6FC4">
        <w:rPr>
          <w:rFonts w:ascii="Arial" w:hAnsi="Arial" w:cs="Arial"/>
          <w:b/>
        </w:rPr>
        <w:t>4</w:t>
      </w:r>
      <w:r w:rsidRPr="00B040E5">
        <w:rPr>
          <w:rFonts w:ascii="Arial" w:hAnsi="Arial" w:cs="Arial"/>
          <w:b/>
        </w:rPr>
        <w:t>:</w:t>
      </w:r>
      <w:r w:rsidR="006320FF">
        <w:rPr>
          <w:rFonts w:ascii="Arial" w:hAnsi="Arial" w:cs="Arial"/>
          <w:b/>
        </w:rPr>
        <w:t>00</w:t>
      </w:r>
      <w:r w:rsidRPr="00B040E5">
        <w:rPr>
          <w:rFonts w:ascii="Arial" w:hAnsi="Arial" w:cs="Arial"/>
          <w:b/>
        </w:rPr>
        <w:t xml:space="preserve"> hodin</w:t>
      </w:r>
      <w:r w:rsidRPr="00413F2E">
        <w:rPr>
          <w:rFonts w:ascii="Arial" w:hAnsi="Arial" w:cs="Arial"/>
        </w:rPr>
        <w:t xml:space="preserve"> na adresu zadavatele veřejné zakázky. Předání je možné </w:t>
      </w:r>
      <w:r w:rsidRPr="0043040A">
        <w:rPr>
          <w:rFonts w:ascii="Arial" w:hAnsi="Arial" w:cs="Arial"/>
        </w:rPr>
        <w:t>osobně na sekretariátu zadavatele</w:t>
      </w:r>
      <w:r w:rsidRPr="00413F2E">
        <w:rPr>
          <w:rFonts w:ascii="Arial" w:hAnsi="Arial" w:cs="Arial"/>
        </w:rPr>
        <w:t xml:space="preserve"> nebo doporučenou poštou (rozhodujícím datem a hodinou dodání nabídek je míněno fyzické dodání nabídek, ne podání na poště).</w:t>
      </w:r>
    </w:p>
    <w:p w:rsidR="00A53239" w:rsidRPr="00413F2E" w:rsidRDefault="00A53239" w:rsidP="00A53239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413F2E">
        <w:rPr>
          <w:rFonts w:ascii="Arial" w:hAnsi="Arial" w:cs="Arial"/>
          <w:b/>
          <w:sz w:val="24"/>
          <w:szCs w:val="24"/>
        </w:rPr>
        <w:t>5.</w:t>
      </w:r>
      <w:r w:rsidRPr="00413F2E">
        <w:rPr>
          <w:rFonts w:ascii="Arial" w:hAnsi="Arial" w:cs="Arial"/>
          <w:b/>
          <w:sz w:val="24"/>
          <w:szCs w:val="24"/>
        </w:rPr>
        <w:tab/>
        <w:t>Požadavky na prokázání splnění kvalifikace</w:t>
      </w:r>
    </w:p>
    <w:p w:rsidR="00A53239" w:rsidRDefault="00A53239" w:rsidP="00A53239">
      <w:pPr>
        <w:keepLines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4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Požadavky na prokázání splnění kvalifikace jsou součástí zadávací dokumentace. </w:t>
      </w:r>
      <w:r>
        <w:rPr>
          <w:rFonts w:ascii="Arial" w:hAnsi="Arial" w:cs="Arial"/>
        </w:rPr>
        <w:t>Uchazeč</w:t>
      </w:r>
      <w:r w:rsidRPr="00413F2E">
        <w:rPr>
          <w:rFonts w:ascii="Arial" w:hAnsi="Arial" w:cs="Arial"/>
        </w:rPr>
        <w:t xml:space="preserve"> je povinen prokázat splnění kvalifikace ve lhůtě pro podání nabídek.</w:t>
      </w:r>
      <w:r>
        <w:rPr>
          <w:rFonts w:ascii="Arial" w:hAnsi="Arial" w:cs="Arial"/>
        </w:rPr>
        <w:t xml:space="preserve"> </w:t>
      </w:r>
    </w:p>
    <w:p w:rsidR="00A53239" w:rsidRPr="00413F2E" w:rsidRDefault="00A53239" w:rsidP="00A53239">
      <w:pPr>
        <w:keepLines/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>Požadavky na prokázání splnění kvalifikace se řídí příslušnými ustanoveními zákona č. </w:t>
      </w:r>
      <w:r w:rsidRPr="00413F2E">
        <w:rPr>
          <w:rFonts w:ascii="Arial" w:hAnsi="Arial" w:cs="Arial"/>
        </w:rPr>
        <w:t xml:space="preserve">137/2006 Sb. o veřejných zakázkách, v platném znění (dále </w:t>
      </w:r>
      <w:r>
        <w:rPr>
          <w:rFonts w:ascii="Arial" w:hAnsi="Arial" w:cs="Arial"/>
        </w:rPr>
        <w:t xml:space="preserve">v textu </w:t>
      </w:r>
      <w:proofErr w:type="gramStart"/>
      <w:r w:rsidRPr="00413F2E">
        <w:rPr>
          <w:rFonts w:ascii="Arial" w:hAnsi="Arial" w:cs="Arial"/>
        </w:rPr>
        <w:t>jen</w:t>
      </w:r>
      <w:r>
        <w:rPr>
          <w:rFonts w:ascii="Arial" w:hAnsi="Arial" w:cs="Arial"/>
        </w:rPr>
        <w:t xml:space="preserve"> </w:t>
      </w:r>
      <w:r w:rsidRPr="00413F2E">
        <w:rPr>
          <w:rFonts w:ascii="Arial" w:hAnsi="Arial" w:cs="Arial"/>
        </w:rPr>
        <w:t xml:space="preserve"> </w:t>
      </w:r>
      <w:r w:rsidRPr="00B43B8D">
        <w:rPr>
          <w:rFonts w:ascii="Arial" w:hAnsi="Arial" w:cs="Arial"/>
        </w:rPr>
        <w:t>„Zákon</w:t>
      </w:r>
      <w:proofErr w:type="gramEnd"/>
      <w:r w:rsidRPr="00B43B8D">
        <w:rPr>
          <w:rFonts w:ascii="Arial" w:hAnsi="Arial" w:cs="Arial"/>
        </w:rPr>
        <w:t>“).</w:t>
      </w:r>
    </w:p>
    <w:p w:rsidR="00A53239" w:rsidRPr="00413F2E" w:rsidRDefault="00A53239" w:rsidP="00A53239">
      <w:pPr>
        <w:tabs>
          <w:tab w:val="left" w:pos="2100"/>
        </w:tabs>
        <w:spacing w:before="60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Dle §57 odst. 1 a</w:t>
      </w:r>
      <w:r>
        <w:rPr>
          <w:rFonts w:ascii="Arial" w:hAnsi="Arial" w:cs="Arial"/>
        </w:rPr>
        <w:t xml:space="preserve"> 2 z</w:t>
      </w:r>
      <w:r w:rsidRPr="00413F2E">
        <w:rPr>
          <w:rFonts w:ascii="Arial" w:hAnsi="Arial" w:cs="Arial"/>
        </w:rPr>
        <w:t>ákona</w:t>
      </w:r>
      <w:r>
        <w:rPr>
          <w:rFonts w:ascii="Arial" w:hAnsi="Arial" w:cs="Arial"/>
        </w:rPr>
        <w:t xml:space="preserve"> </w:t>
      </w:r>
      <w:r w:rsidRPr="00413F2E">
        <w:rPr>
          <w:rFonts w:ascii="Arial" w:hAnsi="Arial" w:cs="Arial"/>
        </w:rPr>
        <w:t xml:space="preserve">předkládá dodavatel doklady prokazující splnění kvalifikace </w:t>
      </w:r>
      <w:r w:rsidRPr="00413F2E">
        <w:rPr>
          <w:rFonts w:ascii="Arial" w:hAnsi="Arial" w:cs="Arial"/>
          <w:b/>
        </w:rPr>
        <w:t>v </w:t>
      </w:r>
      <w:r>
        <w:rPr>
          <w:rFonts w:ascii="Arial" w:hAnsi="Arial" w:cs="Arial"/>
          <w:b/>
        </w:rPr>
        <w:t>prosté</w:t>
      </w:r>
      <w:r w:rsidRPr="00413F2E">
        <w:rPr>
          <w:rFonts w:ascii="Arial" w:hAnsi="Arial" w:cs="Arial"/>
          <w:b/>
        </w:rPr>
        <w:t xml:space="preserve"> kopii</w:t>
      </w:r>
      <w:r w:rsidRPr="00413F2E">
        <w:rPr>
          <w:rFonts w:ascii="Arial" w:hAnsi="Arial" w:cs="Arial"/>
        </w:rPr>
        <w:t>, pokud zadávací dokumentace nestanoví jinak. Doklady prokazující splnění základních kvalifikačních předpokladů a výpis z obchodního rejstříku nesmějí být k poslednímu dni, ke kterému má být prokázáno</w:t>
      </w:r>
      <w:r>
        <w:rPr>
          <w:rFonts w:ascii="Arial" w:hAnsi="Arial" w:cs="Arial"/>
        </w:rPr>
        <w:t xml:space="preserve"> splnění kvalifikace, starší 90 </w:t>
      </w:r>
      <w:r w:rsidRPr="00413F2E">
        <w:rPr>
          <w:rFonts w:ascii="Arial" w:hAnsi="Arial" w:cs="Arial"/>
        </w:rPr>
        <w:t>kalendářních dnů.</w:t>
      </w:r>
    </w:p>
    <w:p w:rsidR="00A53239" w:rsidRPr="00413F2E" w:rsidRDefault="00A53239" w:rsidP="00A53239">
      <w:pPr>
        <w:spacing w:beforeLines="40" w:afterLines="40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Zadavatelem vyžadovaná čestná prohlášení musí být podepsána statutárním orgánem dodavatele, v případě podpisu jinou (pověřenou) osobou, </w:t>
      </w:r>
      <w:r w:rsidRPr="00413F2E">
        <w:rPr>
          <w:rFonts w:ascii="Arial" w:hAnsi="Arial" w:cs="Arial"/>
          <w:b/>
        </w:rPr>
        <w:t>musí</w:t>
      </w:r>
      <w:r w:rsidRPr="00413F2E">
        <w:rPr>
          <w:rFonts w:ascii="Arial" w:hAnsi="Arial" w:cs="Arial"/>
        </w:rPr>
        <w:t xml:space="preserve"> být originál nebo úředně ověřená kopie zmocnění této osoby, součástí dokladů, kterými dodavatel prokazuje splnění kvalifikace. Nesplnění těchto podmínek posoudí zadavat</w:t>
      </w:r>
      <w:r>
        <w:rPr>
          <w:rFonts w:ascii="Arial" w:hAnsi="Arial" w:cs="Arial"/>
        </w:rPr>
        <w:t>el jako nesplnění kvalifikace s </w:t>
      </w:r>
      <w:r w:rsidRPr="00413F2E">
        <w:rPr>
          <w:rFonts w:ascii="Arial" w:hAnsi="Arial" w:cs="Arial"/>
        </w:rPr>
        <w:t>následkem vyloučení dodavatele ze zadávacího řízení.</w:t>
      </w:r>
    </w:p>
    <w:p w:rsidR="00A53239" w:rsidRPr="00413F2E" w:rsidRDefault="00A53239" w:rsidP="00A53239">
      <w:pPr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Dle §50 zákona, kvalifikaci splní dodavatel, pokud prokáže splnění</w:t>
      </w:r>
    </w:p>
    <w:p w:rsidR="00A53239" w:rsidRPr="00413F2E" w:rsidRDefault="00A53239" w:rsidP="00A53239">
      <w:pPr>
        <w:numPr>
          <w:ilvl w:val="0"/>
          <w:numId w:val="2"/>
        </w:numPr>
        <w:shd w:val="clear" w:color="auto" w:fill="FFFFFF"/>
        <w:spacing w:before="60" w:after="0" w:line="211" w:lineRule="exact"/>
        <w:ind w:left="714" w:hanging="357"/>
        <w:rPr>
          <w:rFonts w:ascii="Arial" w:hAnsi="Arial" w:cs="Arial"/>
          <w:spacing w:val="-3"/>
        </w:rPr>
      </w:pPr>
      <w:r w:rsidRPr="00413F2E">
        <w:rPr>
          <w:rFonts w:ascii="Arial" w:hAnsi="Arial" w:cs="Arial"/>
          <w:spacing w:val="-3"/>
        </w:rPr>
        <w:t>základních kvalifikačních předpokladů podle §53 zákona,</w:t>
      </w:r>
    </w:p>
    <w:p w:rsidR="00A53239" w:rsidRPr="00413F2E" w:rsidRDefault="00A53239" w:rsidP="00A53239">
      <w:pPr>
        <w:numPr>
          <w:ilvl w:val="0"/>
          <w:numId w:val="2"/>
        </w:numPr>
        <w:shd w:val="clear" w:color="auto" w:fill="FFFFFF"/>
        <w:spacing w:before="60" w:after="0" w:line="211" w:lineRule="exact"/>
        <w:ind w:left="714" w:hanging="357"/>
        <w:rPr>
          <w:rFonts w:ascii="Arial" w:hAnsi="Arial" w:cs="Arial"/>
          <w:spacing w:val="-3"/>
        </w:rPr>
      </w:pPr>
      <w:r w:rsidRPr="00413F2E">
        <w:rPr>
          <w:rFonts w:ascii="Arial" w:hAnsi="Arial" w:cs="Arial"/>
          <w:spacing w:val="-3"/>
        </w:rPr>
        <w:t>profesních kvalifikačních předpokladů podle §54 zákona,</w:t>
      </w:r>
    </w:p>
    <w:p w:rsidR="00A53239" w:rsidRPr="00413F2E" w:rsidRDefault="00A53239" w:rsidP="00A53239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bookmarkStart w:id="2" w:name="_Toc225173614"/>
      <w:bookmarkStart w:id="3" w:name="_Toc254006262"/>
      <w:r w:rsidRPr="00413F2E">
        <w:rPr>
          <w:rFonts w:ascii="Arial" w:hAnsi="Arial" w:cs="Arial"/>
          <w:b/>
          <w:sz w:val="24"/>
          <w:szCs w:val="24"/>
        </w:rPr>
        <w:t>a)</w:t>
      </w:r>
      <w:r w:rsidRPr="00413F2E">
        <w:rPr>
          <w:rFonts w:ascii="Arial" w:hAnsi="Arial" w:cs="Arial"/>
          <w:b/>
          <w:sz w:val="24"/>
          <w:szCs w:val="24"/>
        </w:rPr>
        <w:tab/>
        <w:t>Prokázání základních kvalifikačních předpoklad</w:t>
      </w:r>
      <w:bookmarkEnd w:id="2"/>
      <w:bookmarkEnd w:id="3"/>
      <w:r w:rsidRPr="00413F2E">
        <w:rPr>
          <w:rFonts w:ascii="Arial" w:hAnsi="Arial" w:cs="Arial"/>
          <w:b/>
          <w:sz w:val="24"/>
          <w:szCs w:val="24"/>
        </w:rPr>
        <w:t>ů</w:t>
      </w:r>
    </w:p>
    <w:p w:rsidR="00A53239" w:rsidRDefault="00A53239" w:rsidP="00A53239">
      <w:pPr>
        <w:spacing w:beforeLines="40" w:afterLines="40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Dle §53, odst. 1 zákona zadavatel požaduje předložení </w:t>
      </w:r>
      <w:r w:rsidRPr="00413F2E">
        <w:rPr>
          <w:rFonts w:ascii="Arial" w:hAnsi="Arial" w:cs="Arial"/>
          <w:b/>
        </w:rPr>
        <w:t>čestného prohlášení</w:t>
      </w:r>
      <w:r w:rsidRPr="00413F2E">
        <w:rPr>
          <w:rFonts w:ascii="Arial" w:hAnsi="Arial" w:cs="Arial"/>
        </w:rPr>
        <w:t xml:space="preserve">, z jehož obsahu musí být zřejmé, že dodavatel splňuje příslušné základní kvalifikační předpoklady dle </w:t>
      </w:r>
      <w:r>
        <w:rPr>
          <w:rFonts w:ascii="Arial" w:hAnsi="Arial" w:cs="Arial"/>
        </w:rPr>
        <w:t>§53 odst. </w:t>
      </w:r>
      <w:r w:rsidRPr="00413F2E">
        <w:rPr>
          <w:rFonts w:ascii="Arial" w:hAnsi="Arial" w:cs="Arial"/>
        </w:rPr>
        <w:t xml:space="preserve">1 písm. a) až j) zákona. </w:t>
      </w:r>
      <w:r w:rsidRPr="00047382">
        <w:rPr>
          <w:rFonts w:ascii="Arial" w:hAnsi="Arial" w:cs="Arial"/>
        </w:rPr>
        <w:t>Uchazeč použije vzor čestného prohlášení ve formátu uvedeného v příloze 2 této zadávací dokumentace.</w:t>
      </w:r>
    </w:p>
    <w:p w:rsidR="00A53239" w:rsidRPr="00413F2E" w:rsidRDefault="00A53239" w:rsidP="00A53239">
      <w:pPr>
        <w:tabs>
          <w:tab w:val="left" w:pos="851"/>
        </w:tabs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bookmarkStart w:id="4" w:name="_Toc225173615"/>
      <w:bookmarkStart w:id="5" w:name="_Toc254006263"/>
      <w:r w:rsidRPr="00413F2E">
        <w:rPr>
          <w:rFonts w:ascii="Arial" w:hAnsi="Arial" w:cs="Arial"/>
          <w:b/>
          <w:sz w:val="24"/>
          <w:szCs w:val="24"/>
        </w:rPr>
        <w:t>b)</w:t>
      </w:r>
      <w:r w:rsidRPr="00413F2E">
        <w:rPr>
          <w:rFonts w:ascii="Arial" w:hAnsi="Arial" w:cs="Arial"/>
          <w:b/>
          <w:sz w:val="24"/>
          <w:szCs w:val="24"/>
        </w:rPr>
        <w:tab/>
        <w:t>Prokázání profesních kvalifikačních předpoklad</w:t>
      </w:r>
      <w:bookmarkEnd w:id="4"/>
      <w:bookmarkEnd w:id="5"/>
      <w:r w:rsidRPr="00413F2E">
        <w:rPr>
          <w:rFonts w:ascii="Arial" w:hAnsi="Arial" w:cs="Arial"/>
          <w:b/>
          <w:sz w:val="24"/>
          <w:szCs w:val="24"/>
        </w:rPr>
        <w:t>ů</w:t>
      </w:r>
    </w:p>
    <w:p w:rsidR="00A53239" w:rsidRPr="00413F2E" w:rsidRDefault="00A53239" w:rsidP="00A53239">
      <w:pPr>
        <w:numPr>
          <w:ilvl w:val="0"/>
          <w:numId w:val="1"/>
        </w:numPr>
        <w:tabs>
          <w:tab w:val="left" w:pos="748"/>
          <w:tab w:val="left" w:pos="1309"/>
          <w:tab w:val="left" w:pos="6120"/>
        </w:tabs>
        <w:spacing w:before="120" w:after="0" w:line="240" w:lineRule="auto"/>
        <w:ind w:left="714" w:hanging="357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dle § 54 písm. b) zákona zadavatel požaduje </w:t>
      </w:r>
      <w:r w:rsidRPr="00413F2E">
        <w:rPr>
          <w:rFonts w:ascii="Arial" w:hAnsi="Arial" w:cs="Arial"/>
          <w:b/>
        </w:rPr>
        <w:t>doklad o oprávnění k podnikání</w:t>
      </w:r>
      <w:r w:rsidRPr="00413F2E">
        <w:rPr>
          <w:rFonts w:ascii="Arial" w:hAnsi="Arial" w:cs="Arial"/>
        </w:rPr>
        <w:t xml:space="preserve"> podle zvláštních právních předpisů v rozsahu odpovídajícím </w:t>
      </w:r>
      <w:r w:rsidRPr="00413F2E">
        <w:rPr>
          <w:rFonts w:ascii="Arial" w:hAnsi="Arial" w:cs="Arial"/>
          <w:b/>
        </w:rPr>
        <w:t xml:space="preserve">celému předmětu veřejné </w:t>
      </w:r>
      <w:r w:rsidRPr="00413F2E">
        <w:rPr>
          <w:rFonts w:ascii="Arial" w:hAnsi="Arial" w:cs="Arial"/>
          <w:b/>
        </w:rPr>
        <w:lastRenderedPageBreak/>
        <w:t>zakázky,</w:t>
      </w:r>
      <w:r w:rsidRPr="00413F2E">
        <w:rPr>
          <w:rFonts w:ascii="Arial" w:hAnsi="Arial" w:cs="Arial"/>
        </w:rPr>
        <w:t xml:space="preserve"> zejména doklad prokazující </w:t>
      </w:r>
      <w:r w:rsidRPr="00413F2E">
        <w:rPr>
          <w:rFonts w:ascii="Arial" w:hAnsi="Arial" w:cs="Arial"/>
          <w:b/>
        </w:rPr>
        <w:t xml:space="preserve">příslušné živnostenské oprávnění </w:t>
      </w:r>
      <w:r w:rsidRPr="00413F2E">
        <w:rPr>
          <w:rFonts w:ascii="Arial" w:hAnsi="Arial" w:cs="Arial"/>
        </w:rPr>
        <w:t>(nebo výpis z Živnostenského rejstříku)</w:t>
      </w:r>
      <w:r w:rsidRPr="00413F2E">
        <w:rPr>
          <w:rFonts w:ascii="Arial" w:hAnsi="Arial" w:cs="Arial"/>
          <w:b/>
        </w:rPr>
        <w:t xml:space="preserve"> či licenci </w:t>
      </w:r>
      <w:r w:rsidRPr="00413F2E">
        <w:rPr>
          <w:rFonts w:ascii="Arial" w:hAnsi="Arial" w:cs="Arial"/>
        </w:rPr>
        <w:t>– prostá kopie originálu.</w:t>
      </w:r>
    </w:p>
    <w:p w:rsidR="00A53239" w:rsidRPr="00413F2E" w:rsidRDefault="00A53239" w:rsidP="00A53239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413F2E">
        <w:rPr>
          <w:rFonts w:ascii="Arial" w:hAnsi="Arial" w:cs="Arial"/>
          <w:b/>
          <w:sz w:val="24"/>
          <w:szCs w:val="24"/>
        </w:rPr>
        <w:t>6.</w:t>
      </w:r>
      <w:r w:rsidRPr="00413F2E">
        <w:rPr>
          <w:rFonts w:ascii="Arial" w:hAnsi="Arial" w:cs="Arial"/>
          <w:b/>
          <w:sz w:val="24"/>
          <w:szCs w:val="24"/>
        </w:rPr>
        <w:tab/>
        <w:t>Požadavky na zpracování nabídky</w:t>
      </w:r>
    </w:p>
    <w:p w:rsidR="00A53239" w:rsidRPr="00413F2E" w:rsidRDefault="00A53239" w:rsidP="00A53239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413F2E">
        <w:rPr>
          <w:rFonts w:ascii="Arial" w:hAnsi="Arial" w:cs="Arial"/>
          <w:b/>
          <w:sz w:val="24"/>
          <w:szCs w:val="24"/>
        </w:rPr>
        <w:t>6.1</w:t>
      </w:r>
      <w:r w:rsidRPr="00413F2E">
        <w:rPr>
          <w:rFonts w:ascii="Arial" w:hAnsi="Arial" w:cs="Arial"/>
          <w:b/>
          <w:sz w:val="24"/>
          <w:szCs w:val="24"/>
        </w:rPr>
        <w:tab/>
        <w:t>Formální zpracování nabídky</w:t>
      </w:r>
    </w:p>
    <w:p w:rsidR="00A53239" w:rsidRPr="00824FCF" w:rsidRDefault="00A53239" w:rsidP="00A53239">
      <w:pPr>
        <w:numPr>
          <w:ilvl w:val="0"/>
          <w:numId w:val="1"/>
        </w:numPr>
        <w:tabs>
          <w:tab w:val="left" w:pos="748"/>
          <w:tab w:val="left" w:pos="1309"/>
          <w:tab w:val="left" w:pos="6120"/>
        </w:tabs>
        <w:spacing w:before="120" w:after="0" w:line="240" w:lineRule="auto"/>
        <w:jc w:val="both"/>
        <w:rPr>
          <w:rFonts w:ascii="Arial" w:hAnsi="Arial" w:cs="Arial"/>
        </w:rPr>
      </w:pPr>
      <w:r w:rsidRPr="00824FCF">
        <w:rPr>
          <w:rFonts w:ascii="Arial" w:hAnsi="Arial" w:cs="Arial"/>
        </w:rPr>
        <w:t>písemná nabídka bude doručena v zalepené obálce (doručení nabídek osobně nebo poštou) s označením „</w:t>
      </w:r>
      <w:r w:rsidRPr="00824FCF">
        <w:rPr>
          <w:rFonts w:ascii="Arial" w:hAnsi="Arial" w:cs="Arial"/>
          <w:b/>
        </w:rPr>
        <w:t xml:space="preserve">NEOTEVÍRAT NABÍDKA </w:t>
      </w:r>
      <w:r w:rsidR="00DC1A76" w:rsidRPr="00824FCF">
        <w:rPr>
          <w:rFonts w:ascii="Arial" w:hAnsi="Arial" w:cs="Arial"/>
          <w:b/>
        </w:rPr>
        <w:t>–</w:t>
      </w:r>
      <w:r w:rsidRPr="00824FCF">
        <w:rPr>
          <w:rFonts w:ascii="Arial" w:hAnsi="Arial" w:cs="Arial"/>
          <w:b/>
        </w:rPr>
        <w:t xml:space="preserve"> </w:t>
      </w:r>
      <w:r w:rsidR="00751395">
        <w:rPr>
          <w:rFonts w:ascii="Arial" w:hAnsi="Arial" w:cs="Arial"/>
          <w:b/>
        </w:rPr>
        <w:t>Rekonstrukce kotelny.</w:t>
      </w:r>
      <w:r w:rsidR="00E1616C" w:rsidRPr="00824FCF">
        <w:rPr>
          <w:rFonts w:ascii="Arial" w:hAnsi="Arial" w:cs="Arial"/>
        </w:rPr>
        <w:t xml:space="preserve"> </w:t>
      </w:r>
      <w:r w:rsidRPr="00824FCF">
        <w:rPr>
          <w:rFonts w:ascii="Arial" w:hAnsi="Arial" w:cs="Arial"/>
        </w:rPr>
        <w:t>Nabídka bude zpracována dle závazné osnovy uvedené v kapitole 6.2</w:t>
      </w:r>
    </w:p>
    <w:p w:rsidR="00A53239" w:rsidRPr="00413F2E" w:rsidRDefault="00A53239" w:rsidP="00A53239">
      <w:pPr>
        <w:numPr>
          <w:ilvl w:val="0"/>
          <w:numId w:val="1"/>
        </w:numPr>
        <w:tabs>
          <w:tab w:val="left" w:pos="748"/>
          <w:tab w:val="left" w:pos="1309"/>
          <w:tab w:val="left" w:pos="6120"/>
        </w:tabs>
        <w:spacing w:before="120" w:after="0" w:line="240" w:lineRule="auto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Nabídka bude dodána v jednom </w:t>
      </w:r>
      <w:r>
        <w:rPr>
          <w:rFonts w:ascii="Arial" w:hAnsi="Arial" w:cs="Arial"/>
        </w:rPr>
        <w:t>originále</w:t>
      </w:r>
    </w:p>
    <w:p w:rsidR="00A53239" w:rsidRPr="00413F2E" w:rsidRDefault="00A53239" w:rsidP="00A53239">
      <w:pPr>
        <w:numPr>
          <w:ilvl w:val="0"/>
          <w:numId w:val="1"/>
        </w:numPr>
        <w:tabs>
          <w:tab w:val="left" w:pos="748"/>
          <w:tab w:val="left" w:pos="1309"/>
          <w:tab w:val="left" w:pos="6120"/>
        </w:tabs>
        <w:spacing w:before="120" w:after="0" w:line="240" w:lineRule="auto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Nabídka bude odevzdána ve vytištěné, pevně spojené podobě tak, aby bylo zabráněno ztrátě či výměně jednotlivých listů nabídky. Elektronická forma podání nabídek se nepřipouští</w:t>
      </w:r>
      <w:r w:rsidR="00751395">
        <w:rPr>
          <w:rFonts w:ascii="Arial" w:hAnsi="Arial" w:cs="Arial"/>
        </w:rPr>
        <w:t>.</w:t>
      </w:r>
    </w:p>
    <w:p w:rsidR="00A53239" w:rsidRPr="00413F2E" w:rsidRDefault="00A53239" w:rsidP="00A53239">
      <w:pPr>
        <w:numPr>
          <w:ilvl w:val="0"/>
          <w:numId w:val="1"/>
        </w:numPr>
        <w:tabs>
          <w:tab w:val="left" w:pos="748"/>
          <w:tab w:val="left" w:pos="1309"/>
          <w:tab w:val="left" w:pos="6120"/>
        </w:tabs>
        <w:spacing w:before="120" w:after="0" w:line="240" w:lineRule="auto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Prvním listem nabídky bude </w:t>
      </w:r>
      <w:r w:rsidR="00E1616C">
        <w:rPr>
          <w:rFonts w:ascii="Arial" w:hAnsi="Arial" w:cs="Arial"/>
        </w:rPr>
        <w:t xml:space="preserve">vyplněný </w:t>
      </w:r>
      <w:r w:rsidRPr="00413F2E">
        <w:rPr>
          <w:rFonts w:ascii="Arial" w:hAnsi="Arial" w:cs="Arial"/>
        </w:rPr>
        <w:t>Kr</w:t>
      </w:r>
      <w:r>
        <w:rPr>
          <w:rFonts w:ascii="Arial" w:hAnsi="Arial" w:cs="Arial"/>
        </w:rPr>
        <w:t>ycí list</w:t>
      </w:r>
      <w:r w:rsidR="00EA6FC4">
        <w:rPr>
          <w:rFonts w:ascii="Arial" w:hAnsi="Arial" w:cs="Arial"/>
        </w:rPr>
        <w:t xml:space="preserve"> nabídky</w:t>
      </w:r>
      <w:r w:rsidR="00B9100A">
        <w:rPr>
          <w:rFonts w:ascii="Arial" w:hAnsi="Arial" w:cs="Arial"/>
        </w:rPr>
        <w:t xml:space="preserve"> </w:t>
      </w:r>
      <w:r w:rsidR="00EA6FC4">
        <w:rPr>
          <w:rFonts w:ascii="Arial" w:hAnsi="Arial" w:cs="Arial"/>
        </w:rPr>
        <w:t xml:space="preserve">včetně </w:t>
      </w:r>
      <w:r w:rsidR="00EA6FC4" w:rsidRPr="00EA6FC4">
        <w:rPr>
          <w:rFonts w:ascii="Arial" w:hAnsi="Arial" w:cs="Arial"/>
          <w:b/>
        </w:rPr>
        <w:t>přesn</w:t>
      </w:r>
      <w:r w:rsidR="00B9100A">
        <w:rPr>
          <w:rFonts w:ascii="Arial" w:hAnsi="Arial" w:cs="Arial"/>
          <w:b/>
        </w:rPr>
        <w:t>é identifikace typu kotlů, které</w:t>
      </w:r>
      <w:r w:rsidR="00EA6FC4" w:rsidRPr="00EA6FC4">
        <w:rPr>
          <w:rFonts w:ascii="Arial" w:hAnsi="Arial" w:cs="Arial"/>
          <w:b/>
        </w:rPr>
        <w:t xml:space="preserve"> firma bude v rámci zakázky dodávat</w:t>
      </w:r>
      <w:r w:rsidR="00EA6F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(viz příloha </w:t>
      </w:r>
      <w:r w:rsidR="00D172F7">
        <w:rPr>
          <w:rFonts w:ascii="Arial" w:hAnsi="Arial" w:cs="Arial"/>
        </w:rPr>
        <w:t>1</w:t>
      </w:r>
      <w:r w:rsidRPr="00413F2E">
        <w:rPr>
          <w:rFonts w:ascii="Arial" w:hAnsi="Arial" w:cs="Arial"/>
        </w:rPr>
        <w:t xml:space="preserve"> zadávací dokumentace)</w:t>
      </w:r>
    </w:p>
    <w:p w:rsidR="00A53239" w:rsidRPr="00413F2E" w:rsidRDefault="00A53239" w:rsidP="00A53239">
      <w:pPr>
        <w:numPr>
          <w:ilvl w:val="0"/>
          <w:numId w:val="1"/>
        </w:numPr>
        <w:tabs>
          <w:tab w:val="left" w:pos="748"/>
          <w:tab w:val="left" w:pos="1309"/>
          <w:tab w:val="left" w:pos="6120"/>
        </w:tabs>
        <w:spacing w:before="120" w:after="0" w:line="240" w:lineRule="auto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Veškeré ceny v nabídce budou uváděny v Kč</w:t>
      </w:r>
    </w:p>
    <w:p w:rsidR="00A53239" w:rsidRPr="00413F2E" w:rsidRDefault="00A53239" w:rsidP="00A53239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413F2E">
        <w:rPr>
          <w:rFonts w:ascii="Arial" w:hAnsi="Arial" w:cs="Arial"/>
          <w:b/>
          <w:sz w:val="24"/>
          <w:szCs w:val="24"/>
        </w:rPr>
        <w:t>6.2</w:t>
      </w:r>
      <w:r w:rsidRPr="00413F2E">
        <w:rPr>
          <w:rFonts w:ascii="Arial" w:hAnsi="Arial" w:cs="Arial"/>
          <w:b/>
          <w:sz w:val="24"/>
          <w:szCs w:val="24"/>
        </w:rPr>
        <w:tab/>
      </w:r>
      <w:r w:rsidRPr="00136081">
        <w:rPr>
          <w:rFonts w:ascii="Arial" w:hAnsi="Arial" w:cs="Arial"/>
          <w:b/>
          <w:color w:val="000000"/>
          <w:sz w:val="24"/>
          <w:szCs w:val="24"/>
        </w:rPr>
        <w:t xml:space="preserve">Závazný obsah </w:t>
      </w:r>
      <w:r w:rsidRPr="00413F2E">
        <w:rPr>
          <w:rFonts w:ascii="Arial" w:hAnsi="Arial" w:cs="Arial"/>
          <w:b/>
          <w:sz w:val="24"/>
          <w:szCs w:val="24"/>
        </w:rPr>
        <w:t>nabídky</w:t>
      </w:r>
    </w:p>
    <w:p w:rsidR="00A53239" w:rsidRDefault="00E1616C" w:rsidP="00B9100A">
      <w:pPr>
        <w:numPr>
          <w:ilvl w:val="0"/>
          <w:numId w:val="15"/>
        </w:numPr>
        <w:tabs>
          <w:tab w:val="left" w:pos="1309"/>
          <w:tab w:val="left" w:pos="1560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Vyplněný </w:t>
      </w:r>
      <w:r w:rsidR="00A53239">
        <w:rPr>
          <w:rFonts w:ascii="Arial" w:hAnsi="Arial" w:cs="Arial"/>
        </w:rPr>
        <w:t xml:space="preserve">Krycí list – </w:t>
      </w:r>
      <w:r w:rsidR="00A53239" w:rsidRPr="00413F2E">
        <w:rPr>
          <w:rFonts w:ascii="Arial" w:hAnsi="Arial" w:cs="Arial"/>
        </w:rPr>
        <w:t xml:space="preserve">příloha </w:t>
      </w:r>
      <w:r w:rsidR="00DC1A76">
        <w:rPr>
          <w:rFonts w:ascii="Arial" w:hAnsi="Arial" w:cs="Arial"/>
        </w:rPr>
        <w:t>1</w:t>
      </w:r>
      <w:r w:rsidR="00A53239">
        <w:rPr>
          <w:rFonts w:ascii="Arial" w:hAnsi="Arial" w:cs="Arial"/>
        </w:rPr>
        <w:t xml:space="preserve"> této zadávací dokumentace</w:t>
      </w:r>
    </w:p>
    <w:p w:rsidR="00A53239" w:rsidRPr="00413F2E" w:rsidRDefault="00E1616C" w:rsidP="00B9100A">
      <w:pPr>
        <w:numPr>
          <w:ilvl w:val="0"/>
          <w:numId w:val="15"/>
        </w:numPr>
        <w:tabs>
          <w:tab w:val="left" w:pos="1309"/>
          <w:tab w:val="left" w:pos="1560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Podepsané </w:t>
      </w:r>
      <w:r w:rsidR="00A53239">
        <w:rPr>
          <w:rFonts w:ascii="Arial" w:hAnsi="Arial" w:cs="Arial"/>
        </w:rPr>
        <w:t>Čestné prohlášení – příloha 2 zadávací dokumentace</w:t>
      </w:r>
    </w:p>
    <w:p w:rsidR="00375149" w:rsidRDefault="00DD103A" w:rsidP="00B9100A">
      <w:pPr>
        <w:numPr>
          <w:ilvl w:val="0"/>
          <w:numId w:val="15"/>
        </w:numPr>
        <w:tabs>
          <w:tab w:val="left" w:pos="1309"/>
          <w:tab w:val="left" w:pos="1560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="00F621E5">
        <w:rPr>
          <w:rFonts w:ascii="Arial" w:hAnsi="Arial" w:cs="Arial"/>
        </w:rPr>
        <w:t>plněný a p</w:t>
      </w:r>
      <w:r w:rsidR="00375149">
        <w:rPr>
          <w:rFonts w:ascii="Arial" w:hAnsi="Arial" w:cs="Arial"/>
        </w:rPr>
        <w:t xml:space="preserve">odepsaný </w:t>
      </w:r>
      <w:r w:rsidR="00F621E5">
        <w:rPr>
          <w:rFonts w:ascii="Arial" w:hAnsi="Arial" w:cs="Arial"/>
        </w:rPr>
        <w:t>návrh smlouvy o dílo – příloha 3</w:t>
      </w:r>
      <w:r w:rsidR="00375149">
        <w:rPr>
          <w:rFonts w:ascii="Arial" w:hAnsi="Arial" w:cs="Arial"/>
        </w:rPr>
        <w:t xml:space="preserve"> zadávací dokumentace</w:t>
      </w:r>
    </w:p>
    <w:p w:rsidR="005013A5" w:rsidRDefault="00DD103A" w:rsidP="00B9100A">
      <w:pPr>
        <w:numPr>
          <w:ilvl w:val="0"/>
          <w:numId w:val="15"/>
        </w:numPr>
        <w:tabs>
          <w:tab w:val="left" w:pos="1309"/>
          <w:tab w:val="left" w:pos="1560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="00BF66D5">
        <w:rPr>
          <w:rFonts w:ascii="Arial" w:hAnsi="Arial" w:cs="Arial"/>
        </w:rPr>
        <w:t xml:space="preserve">plněný a podepsaný </w:t>
      </w:r>
      <w:r w:rsidR="00B9100A">
        <w:rPr>
          <w:rFonts w:ascii="Arial" w:hAnsi="Arial" w:cs="Arial"/>
        </w:rPr>
        <w:t xml:space="preserve">souhrnný </w:t>
      </w:r>
      <w:r w:rsidR="00BF66D5">
        <w:rPr>
          <w:rFonts w:ascii="Arial" w:hAnsi="Arial" w:cs="Arial"/>
        </w:rPr>
        <w:t>položkový</w:t>
      </w:r>
      <w:r w:rsidR="005013A5">
        <w:rPr>
          <w:rFonts w:ascii="Arial" w:hAnsi="Arial" w:cs="Arial"/>
        </w:rPr>
        <w:t xml:space="preserve"> rozpočet stavby</w:t>
      </w:r>
      <w:r w:rsidR="00B9100A">
        <w:rPr>
          <w:rFonts w:ascii="Arial" w:hAnsi="Arial" w:cs="Arial"/>
        </w:rPr>
        <w:t xml:space="preserve"> – příloha </w:t>
      </w:r>
      <w:proofErr w:type="gramStart"/>
      <w:r w:rsidR="00B9100A">
        <w:rPr>
          <w:rFonts w:ascii="Arial" w:hAnsi="Arial" w:cs="Arial"/>
        </w:rPr>
        <w:t>č.4 zadávací</w:t>
      </w:r>
      <w:proofErr w:type="gramEnd"/>
      <w:r w:rsidR="00B9100A">
        <w:rPr>
          <w:rFonts w:ascii="Arial" w:hAnsi="Arial" w:cs="Arial"/>
        </w:rPr>
        <w:t xml:space="preserve"> </w:t>
      </w:r>
      <w:r w:rsidR="00BF66D5">
        <w:rPr>
          <w:rFonts w:ascii="Arial" w:hAnsi="Arial" w:cs="Arial"/>
        </w:rPr>
        <w:t>dokumentace</w:t>
      </w:r>
    </w:p>
    <w:p w:rsidR="00B9100A" w:rsidRPr="00F27D12" w:rsidRDefault="00B9100A" w:rsidP="00B9100A">
      <w:pPr>
        <w:numPr>
          <w:ilvl w:val="0"/>
          <w:numId w:val="15"/>
        </w:numPr>
        <w:tabs>
          <w:tab w:val="left" w:pos="1309"/>
          <w:tab w:val="left" w:pos="1560"/>
        </w:tabs>
        <w:spacing w:before="120" w:after="0" w:line="240" w:lineRule="auto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Kvalifikace uchazeče dle kapit</w:t>
      </w:r>
      <w:r>
        <w:rPr>
          <w:rFonts w:ascii="Arial" w:hAnsi="Arial" w:cs="Arial"/>
        </w:rPr>
        <w:t>oly 5 této zadávací dokumentace</w:t>
      </w:r>
    </w:p>
    <w:p w:rsidR="00A53239" w:rsidRPr="00413F2E" w:rsidRDefault="00A53239" w:rsidP="00A53239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413F2E">
        <w:rPr>
          <w:rFonts w:ascii="Arial" w:hAnsi="Arial" w:cs="Arial"/>
          <w:b/>
          <w:sz w:val="24"/>
          <w:szCs w:val="24"/>
        </w:rPr>
        <w:t>7.</w:t>
      </w:r>
      <w:r w:rsidRPr="00413F2E">
        <w:rPr>
          <w:rFonts w:ascii="Arial" w:hAnsi="Arial" w:cs="Arial"/>
          <w:b/>
          <w:sz w:val="24"/>
          <w:szCs w:val="24"/>
        </w:rPr>
        <w:tab/>
        <w:t>Kritéria hodnocení nabídek</w:t>
      </w:r>
    </w:p>
    <w:p w:rsidR="00A53239" w:rsidRDefault="00A53239" w:rsidP="00A53239">
      <w:pPr>
        <w:tabs>
          <w:tab w:val="left" w:pos="6120"/>
        </w:tabs>
        <w:jc w:val="both"/>
        <w:rPr>
          <w:rFonts w:ascii="Arial" w:hAnsi="Arial" w:cs="Arial"/>
        </w:rPr>
      </w:pPr>
      <w:r w:rsidRPr="002944EE">
        <w:rPr>
          <w:rFonts w:ascii="Arial" w:hAnsi="Arial" w:cs="Arial"/>
          <w:b/>
        </w:rPr>
        <w:t>Hodnotícím kritériem je</w:t>
      </w:r>
      <w:r w:rsidRPr="00413F2E">
        <w:rPr>
          <w:rFonts w:ascii="Arial" w:hAnsi="Arial" w:cs="Arial"/>
        </w:rPr>
        <w:t xml:space="preserve"> </w:t>
      </w:r>
      <w:r w:rsidR="00E1616C">
        <w:rPr>
          <w:rFonts w:ascii="Arial" w:hAnsi="Arial" w:cs="Arial"/>
        </w:rPr>
        <w:t xml:space="preserve">celková </w:t>
      </w:r>
      <w:r w:rsidRPr="002944EE">
        <w:rPr>
          <w:rFonts w:ascii="Arial" w:hAnsi="Arial" w:cs="Arial"/>
          <w:b/>
        </w:rPr>
        <w:t>cena</w:t>
      </w:r>
      <w:r w:rsidR="002944EE" w:rsidRPr="002944EE">
        <w:rPr>
          <w:rFonts w:ascii="Arial" w:hAnsi="Arial" w:cs="Arial"/>
          <w:b/>
        </w:rPr>
        <w:t xml:space="preserve"> nabídky </w:t>
      </w:r>
      <w:r w:rsidR="00E1616C">
        <w:rPr>
          <w:rFonts w:ascii="Arial" w:hAnsi="Arial" w:cs="Arial"/>
          <w:b/>
        </w:rPr>
        <w:t>na celo</w:t>
      </w:r>
      <w:r w:rsidR="006D6425">
        <w:rPr>
          <w:rFonts w:ascii="Arial" w:hAnsi="Arial" w:cs="Arial"/>
          <w:b/>
        </w:rPr>
        <w:t>u</w:t>
      </w:r>
      <w:r w:rsidR="00E1616C">
        <w:rPr>
          <w:rFonts w:ascii="Arial" w:hAnsi="Arial" w:cs="Arial"/>
          <w:b/>
        </w:rPr>
        <w:t xml:space="preserve"> zakázku</w:t>
      </w:r>
      <w:r w:rsidR="002944EE">
        <w:rPr>
          <w:rFonts w:ascii="Arial" w:hAnsi="Arial" w:cs="Arial"/>
        </w:rPr>
        <w:t>.</w:t>
      </w:r>
      <w:r w:rsidRPr="00413F2E">
        <w:rPr>
          <w:rFonts w:ascii="Arial" w:hAnsi="Arial" w:cs="Arial"/>
        </w:rPr>
        <w:t xml:space="preserve"> Hodnotící komise vybere nabídku </w:t>
      </w:r>
      <w:r>
        <w:rPr>
          <w:rFonts w:ascii="Arial" w:hAnsi="Arial" w:cs="Arial"/>
        </w:rPr>
        <w:t>uchazeče</w:t>
      </w:r>
      <w:r w:rsidRPr="00413F2E">
        <w:rPr>
          <w:rFonts w:ascii="Arial" w:hAnsi="Arial" w:cs="Arial"/>
        </w:rPr>
        <w:t>, který splňuje všechny podmínky účasti</w:t>
      </w:r>
      <w:r>
        <w:rPr>
          <w:rFonts w:ascii="Arial" w:hAnsi="Arial" w:cs="Arial"/>
        </w:rPr>
        <w:t>.</w:t>
      </w:r>
      <w:bookmarkStart w:id="6" w:name="_Toc239494050"/>
      <w:bookmarkStart w:id="7" w:name="_Toc254005615"/>
      <w:r>
        <w:rPr>
          <w:rFonts w:ascii="Arial" w:hAnsi="Arial" w:cs="Arial"/>
        </w:rPr>
        <w:t xml:space="preserve"> </w:t>
      </w:r>
      <w:r w:rsidRPr="00413F2E">
        <w:rPr>
          <w:rFonts w:ascii="Arial" w:hAnsi="Arial" w:cs="Arial"/>
        </w:rPr>
        <w:t xml:space="preserve">Hodnocena bude nabídková cena </w:t>
      </w:r>
      <w:r w:rsidRPr="0043040A">
        <w:rPr>
          <w:rFonts w:ascii="Arial" w:hAnsi="Arial" w:cs="Arial"/>
          <w:b/>
        </w:rPr>
        <w:t>v Kč bez DPH</w:t>
      </w:r>
      <w:r w:rsidRPr="00413F2E">
        <w:rPr>
          <w:rFonts w:ascii="Arial" w:hAnsi="Arial" w:cs="Arial"/>
        </w:rPr>
        <w:t xml:space="preserve"> </w:t>
      </w:r>
      <w:bookmarkStart w:id="8" w:name="OLE_LINK3"/>
      <w:bookmarkStart w:id="9" w:name="OLE_LINK4"/>
      <w:r w:rsidRPr="00413F2E">
        <w:rPr>
          <w:rFonts w:ascii="Arial" w:hAnsi="Arial" w:cs="Arial"/>
        </w:rPr>
        <w:t>uvedená v</w:t>
      </w:r>
      <w:r>
        <w:rPr>
          <w:rFonts w:ascii="Arial" w:hAnsi="Arial" w:cs="Arial"/>
        </w:rPr>
        <w:t xml:space="preserve"> </w:t>
      </w:r>
      <w:r w:rsidRPr="00413F2E">
        <w:rPr>
          <w:rFonts w:ascii="Arial" w:hAnsi="Arial" w:cs="Arial"/>
        </w:rPr>
        <w:t>krycím listu nabídky</w:t>
      </w:r>
      <w:r>
        <w:rPr>
          <w:rFonts w:ascii="Arial" w:hAnsi="Arial" w:cs="Arial"/>
        </w:rPr>
        <w:t xml:space="preserve">. </w:t>
      </w:r>
      <w:r w:rsidRPr="006B5DA1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>je jediným kritériem soutěže.</w:t>
      </w:r>
      <w:bookmarkEnd w:id="8"/>
      <w:bookmarkEnd w:id="9"/>
      <w:r>
        <w:rPr>
          <w:rFonts w:ascii="Arial" w:hAnsi="Arial" w:cs="Arial"/>
        </w:rPr>
        <w:t xml:space="preserve"> </w:t>
      </w:r>
      <w:r w:rsidRPr="00413F2E">
        <w:rPr>
          <w:rFonts w:ascii="Arial" w:hAnsi="Arial" w:cs="Arial"/>
        </w:rPr>
        <w:t>Minimální</w:t>
      </w:r>
      <w:r>
        <w:rPr>
          <w:rFonts w:ascii="Arial" w:hAnsi="Arial" w:cs="Arial"/>
        </w:rPr>
        <w:t xml:space="preserve"> požadovaná</w:t>
      </w:r>
      <w:r w:rsidRPr="00413F2E">
        <w:rPr>
          <w:rFonts w:ascii="Arial" w:hAnsi="Arial" w:cs="Arial"/>
        </w:rPr>
        <w:t xml:space="preserve"> záruka </w:t>
      </w:r>
      <w:r w:rsidRPr="006B5DA1">
        <w:rPr>
          <w:rFonts w:ascii="Arial" w:hAnsi="Arial" w:cs="Arial"/>
        </w:rPr>
        <w:t xml:space="preserve">na celý předmět díla </w:t>
      </w:r>
      <w:r w:rsidRPr="00413F2E">
        <w:rPr>
          <w:rFonts w:ascii="Arial" w:hAnsi="Arial" w:cs="Arial"/>
        </w:rPr>
        <w:t xml:space="preserve">je stanovena </w:t>
      </w:r>
      <w:r w:rsidRPr="00B040E5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24</w:t>
      </w:r>
      <w:r w:rsidRPr="00B040E5">
        <w:rPr>
          <w:rFonts w:ascii="Arial" w:hAnsi="Arial" w:cs="Arial"/>
        </w:rPr>
        <w:t xml:space="preserve"> měsíců.</w:t>
      </w:r>
    </w:p>
    <w:p w:rsidR="00A53239" w:rsidRPr="00915E8D" w:rsidRDefault="00A53239" w:rsidP="00A53239">
      <w:pPr>
        <w:tabs>
          <w:tab w:val="left" w:pos="851"/>
        </w:tabs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413F2E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  <w:t>Obchodní podmínky</w:t>
      </w:r>
    </w:p>
    <w:p w:rsidR="00A53239" w:rsidRPr="00413F2E" w:rsidRDefault="00A53239" w:rsidP="00A53239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8.1</w:t>
      </w:r>
      <w:r w:rsidRPr="00413F2E">
        <w:rPr>
          <w:rFonts w:ascii="Arial" w:hAnsi="Arial" w:cs="Arial"/>
          <w:b/>
          <w:sz w:val="24"/>
          <w:szCs w:val="24"/>
        </w:rPr>
        <w:tab/>
        <w:t>Fakturační a platební podmínky</w:t>
      </w:r>
    </w:p>
    <w:p w:rsidR="00D70503" w:rsidRPr="004C7860" w:rsidRDefault="00A53239" w:rsidP="004C7860">
      <w:pPr>
        <w:keepLines/>
        <w:tabs>
          <w:tab w:val="left" w:pos="600"/>
        </w:tabs>
        <w:jc w:val="both"/>
        <w:rPr>
          <w:rFonts w:ascii="Arial" w:hAnsi="Arial" w:cs="Arial"/>
        </w:rPr>
      </w:pPr>
      <w:r w:rsidRPr="006B5DA1">
        <w:rPr>
          <w:rFonts w:ascii="Arial" w:hAnsi="Arial" w:cs="Arial"/>
        </w:rPr>
        <w:t>Veškeré provedené práce budou fakturovány po předání celého díla.</w:t>
      </w:r>
      <w:r>
        <w:rPr>
          <w:rFonts w:ascii="Arial" w:hAnsi="Arial" w:cs="Arial"/>
        </w:rPr>
        <w:t xml:space="preserve"> Zadavatel</w:t>
      </w:r>
      <w:r w:rsidRPr="006B5DA1">
        <w:rPr>
          <w:rFonts w:ascii="Arial" w:hAnsi="Arial" w:cs="Arial"/>
        </w:rPr>
        <w:t xml:space="preserve"> uhradí fakturu zhotovitele nejpozději do 30 dnů po jejím doručení.</w:t>
      </w:r>
    </w:p>
    <w:p w:rsidR="00A53239" w:rsidRPr="00413F2E" w:rsidRDefault="00A53239" w:rsidP="00A53239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413F2E">
        <w:rPr>
          <w:rFonts w:ascii="Arial" w:hAnsi="Arial" w:cs="Arial"/>
          <w:b/>
          <w:sz w:val="24"/>
          <w:szCs w:val="24"/>
        </w:rPr>
        <w:t>.</w:t>
      </w:r>
      <w:r w:rsidRPr="00FA0906">
        <w:rPr>
          <w:rFonts w:ascii="Arial" w:hAnsi="Arial" w:cs="Arial"/>
          <w:b/>
          <w:color w:val="000000"/>
          <w:sz w:val="24"/>
          <w:szCs w:val="24"/>
        </w:rPr>
        <w:t>2</w:t>
      </w:r>
      <w:r w:rsidRPr="00413F2E">
        <w:rPr>
          <w:rFonts w:ascii="Arial" w:hAnsi="Arial" w:cs="Arial"/>
          <w:b/>
          <w:sz w:val="24"/>
          <w:szCs w:val="24"/>
        </w:rPr>
        <w:tab/>
        <w:t>Všeobecné smluvní podmínky</w:t>
      </w:r>
    </w:p>
    <w:p w:rsidR="00392E98" w:rsidRPr="001707AB" w:rsidRDefault="007C6219" w:rsidP="001707AB">
      <w:pPr>
        <w:spacing w:beforeLines="40" w:afterLines="40"/>
        <w:jc w:val="both"/>
        <w:rPr>
          <w:rFonts w:ascii="Arial" w:hAnsi="Arial" w:cs="Arial"/>
        </w:rPr>
      </w:pPr>
      <w:r w:rsidRPr="007C6219">
        <w:rPr>
          <w:rFonts w:ascii="Arial" w:hAnsi="Arial" w:cs="Arial"/>
          <w:b/>
        </w:rPr>
        <w:t>Smlouva o dílo bude podepsána s vítězem soutěže</w:t>
      </w:r>
      <w:r>
        <w:rPr>
          <w:rFonts w:ascii="Arial" w:hAnsi="Arial" w:cs="Arial"/>
        </w:rPr>
        <w:t xml:space="preserve"> </w:t>
      </w:r>
      <w:r w:rsidR="00375149">
        <w:rPr>
          <w:rFonts w:ascii="Arial" w:hAnsi="Arial" w:cs="Arial"/>
          <w:b/>
        </w:rPr>
        <w:t xml:space="preserve">do </w:t>
      </w:r>
      <w:r w:rsidR="00EA6FC4">
        <w:rPr>
          <w:rFonts w:ascii="Arial" w:hAnsi="Arial" w:cs="Arial"/>
          <w:b/>
        </w:rPr>
        <w:t>10.</w:t>
      </w:r>
      <w:r w:rsidR="00B9100A">
        <w:rPr>
          <w:rFonts w:ascii="Arial" w:hAnsi="Arial" w:cs="Arial"/>
          <w:b/>
        </w:rPr>
        <w:t xml:space="preserve"> </w:t>
      </w:r>
      <w:r w:rsidR="00EA6FC4">
        <w:rPr>
          <w:rFonts w:ascii="Arial" w:hAnsi="Arial" w:cs="Arial"/>
          <w:b/>
        </w:rPr>
        <w:t>6.</w:t>
      </w:r>
      <w:r w:rsidR="00B9100A">
        <w:rPr>
          <w:rFonts w:ascii="Arial" w:hAnsi="Arial" w:cs="Arial"/>
          <w:b/>
        </w:rPr>
        <w:t xml:space="preserve"> </w:t>
      </w:r>
      <w:r w:rsidR="00EB7FC8">
        <w:rPr>
          <w:rFonts w:ascii="Arial" w:hAnsi="Arial" w:cs="Arial"/>
          <w:b/>
        </w:rPr>
        <w:t>2016.</w:t>
      </w:r>
    </w:p>
    <w:p w:rsidR="00A53239" w:rsidRDefault="00A53239" w:rsidP="00A53239">
      <w:pPr>
        <w:tabs>
          <w:tab w:val="left" w:pos="851"/>
        </w:tabs>
        <w:spacing w:before="240" w:after="240"/>
        <w:ind w:left="851" w:hanging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8.3</w:t>
      </w:r>
      <w:r w:rsidRPr="00413F2E">
        <w:rPr>
          <w:rFonts w:ascii="Arial" w:hAnsi="Arial" w:cs="Arial"/>
          <w:b/>
          <w:sz w:val="24"/>
          <w:szCs w:val="24"/>
        </w:rPr>
        <w:tab/>
        <w:t>D</w:t>
      </w:r>
      <w:r w:rsidR="007C6219">
        <w:rPr>
          <w:rFonts w:ascii="Arial" w:hAnsi="Arial" w:cs="Arial"/>
          <w:b/>
          <w:sz w:val="24"/>
          <w:szCs w:val="24"/>
        </w:rPr>
        <w:t>alší podmínky a práva zadavatele</w:t>
      </w:r>
    </w:p>
    <w:p w:rsidR="005F5B2C" w:rsidRPr="00EB7FC8" w:rsidRDefault="00A53239" w:rsidP="00A53239">
      <w:pPr>
        <w:keepLines/>
        <w:tabs>
          <w:tab w:val="left" w:pos="600"/>
        </w:tabs>
        <w:jc w:val="both"/>
        <w:rPr>
          <w:rFonts w:ascii="Arial" w:hAnsi="Arial" w:cs="Arial"/>
        </w:rPr>
      </w:pPr>
      <w:r w:rsidRPr="0043040A">
        <w:rPr>
          <w:rFonts w:ascii="Arial" w:hAnsi="Arial" w:cs="Arial"/>
        </w:rPr>
        <w:lastRenderedPageBreak/>
        <w:t>Zadavatel nepřiznává uchazeči právo na náhradu jakýchkoliv nákladů spojených s účastí v zadávací</w:t>
      </w:r>
      <w:r w:rsidR="005F5B2C">
        <w:rPr>
          <w:rFonts w:ascii="Arial" w:hAnsi="Arial" w:cs="Arial"/>
        </w:rPr>
        <w:t>m řízení a zpracováním nabídky.</w:t>
      </w:r>
      <w:r w:rsidR="00EB7FC8">
        <w:rPr>
          <w:rFonts w:ascii="Arial" w:hAnsi="Arial" w:cs="Arial"/>
        </w:rPr>
        <w:t xml:space="preserve"> </w:t>
      </w:r>
      <w:r w:rsidRPr="00447191">
        <w:rPr>
          <w:rFonts w:ascii="Arial" w:hAnsi="Arial" w:cs="Arial"/>
        </w:rPr>
        <w:t>Zadavatel si vyhrazuje právo</w:t>
      </w:r>
      <w:r w:rsidR="001707AB">
        <w:rPr>
          <w:rFonts w:ascii="Arial" w:hAnsi="Arial" w:cs="Arial"/>
        </w:rPr>
        <w:t xml:space="preserve"> změnit podmínky zadání veřejné zakázky.</w:t>
      </w:r>
    </w:p>
    <w:p w:rsidR="00A53239" w:rsidRDefault="00A53239" w:rsidP="00A53239">
      <w:pPr>
        <w:keepLines/>
        <w:tabs>
          <w:tab w:val="left" w:pos="600"/>
        </w:tabs>
        <w:jc w:val="both"/>
        <w:rPr>
          <w:rFonts w:ascii="Arial" w:hAnsi="Arial" w:cs="Arial"/>
        </w:rPr>
      </w:pPr>
      <w:r w:rsidRPr="0043040A">
        <w:rPr>
          <w:rFonts w:ascii="Arial" w:hAnsi="Arial" w:cs="Arial"/>
        </w:rPr>
        <w:t xml:space="preserve"> V případě, že dojde ke změně údajů uvedených v nabídce do doby uzavření smlouvy s vybraným uchazečem, je příslušný uchazeč o této změně zadavatele bezodkladně písemn</w:t>
      </w:r>
      <w:r w:rsidR="00375149">
        <w:rPr>
          <w:rFonts w:ascii="Arial" w:hAnsi="Arial" w:cs="Arial"/>
        </w:rPr>
        <w:t>ě informován</w:t>
      </w:r>
      <w:r w:rsidRPr="0043040A">
        <w:rPr>
          <w:rFonts w:ascii="Arial" w:hAnsi="Arial" w:cs="Arial"/>
        </w:rPr>
        <w:t>.</w:t>
      </w:r>
    </w:p>
    <w:p w:rsidR="00EB7FC8" w:rsidRDefault="00EB7FC8" w:rsidP="00EB7FC8">
      <w:pPr>
        <w:keepLines/>
        <w:tabs>
          <w:tab w:val="left" w:pos="600"/>
        </w:tabs>
        <w:jc w:val="both"/>
        <w:rPr>
          <w:rFonts w:ascii="Arial" w:hAnsi="Arial" w:cs="Arial"/>
          <w:b/>
        </w:rPr>
      </w:pPr>
      <w:r w:rsidRPr="001707AB">
        <w:rPr>
          <w:rFonts w:ascii="Arial" w:hAnsi="Arial" w:cs="Arial"/>
          <w:b/>
        </w:rPr>
        <w:t>Zadavatel si vyhrazuje právo zrušit veřejnou zakázku</w:t>
      </w:r>
      <w:r>
        <w:rPr>
          <w:rFonts w:ascii="Arial" w:hAnsi="Arial" w:cs="Arial"/>
          <w:b/>
        </w:rPr>
        <w:t>.</w:t>
      </w:r>
    </w:p>
    <w:p w:rsidR="00EB7FC8" w:rsidRPr="005F5B2C" w:rsidRDefault="00EB7FC8" w:rsidP="00A53239">
      <w:pPr>
        <w:keepLines/>
        <w:tabs>
          <w:tab w:val="left" w:pos="600"/>
        </w:tabs>
        <w:jc w:val="both"/>
        <w:rPr>
          <w:rFonts w:ascii="Arial" w:hAnsi="Arial" w:cs="Arial"/>
          <w:b/>
        </w:rPr>
      </w:pPr>
    </w:p>
    <w:p w:rsidR="00A53239" w:rsidRDefault="00A53239" w:rsidP="00A53239">
      <w:pPr>
        <w:keepLines/>
        <w:tabs>
          <w:tab w:val="left" w:pos="6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 zadávací dokumentace:</w:t>
      </w:r>
    </w:p>
    <w:p w:rsidR="00A53239" w:rsidRPr="00FA0906" w:rsidRDefault="00A53239" w:rsidP="00A53239">
      <w:pPr>
        <w:keepLines/>
        <w:tabs>
          <w:tab w:val="left" w:pos="1418"/>
        </w:tabs>
        <w:ind w:left="1418" w:hanging="1418"/>
        <w:jc w:val="both"/>
        <w:rPr>
          <w:rFonts w:ascii="Arial" w:hAnsi="Arial" w:cs="Arial"/>
          <w:color w:val="000000"/>
        </w:rPr>
      </w:pPr>
      <w:r w:rsidRPr="0043040A">
        <w:rPr>
          <w:rFonts w:ascii="Arial" w:hAnsi="Arial" w:cs="Arial"/>
        </w:rPr>
        <w:t xml:space="preserve">Příloha </w:t>
      </w:r>
      <w:r>
        <w:rPr>
          <w:rFonts w:ascii="Arial" w:hAnsi="Arial" w:cs="Arial"/>
        </w:rPr>
        <w:t>1</w:t>
      </w:r>
      <w:r w:rsidRPr="0043040A">
        <w:rPr>
          <w:rFonts w:ascii="Arial" w:hAnsi="Arial" w:cs="Arial"/>
        </w:rPr>
        <w:t>:</w:t>
      </w:r>
      <w:r w:rsidRPr="0043040A">
        <w:rPr>
          <w:rFonts w:ascii="Arial" w:hAnsi="Arial" w:cs="Arial"/>
        </w:rPr>
        <w:tab/>
      </w:r>
      <w:r w:rsidR="00D70503">
        <w:rPr>
          <w:rFonts w:ascii="Arial" w:hAnsi="Arial" w:cs="Arial"/>
          <w:color w:val="000000"/>
        </w:rPr>
        <w:t>Krycí list nabídky</w:t>
      </w:r>
    </w:p>
    <w:p w:rsidR="004C7860" w:rsidRDefault="00A53239" w:rsidP="00471DE4">
      <w:pPr>
        <w:keepLines/>
        <w:tabs>
          <w:tab w:val="left" w:pos="1418"/>
        </w:tabs>
        <w:ind w:left="1418" w:hanging="1418"/>
        <w:jc w:val="both"/>
        <w:rPr>
          <w:rFonts w:ascii="Arial" w:hAnsi="Arial" w:cs="Arial"/>
        </w:rPr>
      </w:pPr>
      <w:r w:rsidRPr="0043040A">
        <w:rPr>
          <w:rFonts w:ascii="Arial" w:hAnsi="Arial" w:cs="Arial"/>
        </w:rPr>
        <w:t>Příloha 2:</w:t>
      </w:r>
      <w:r w:rsidRPr="0043040A">
        <w:rPr>
          <w:rFonts w:ascii="Arial" w:hAnsi="Arial" w:cs="Arial"/>
        </w:rPr>
        <w:tab/>
        <w:t>Čestné prohlášení o splnění základních kvalifikačních kritérií</w:t>
      </w:r>
    </w:p>
    <w:p w:rsidR="00375149" w:rsidRDefault="00EA6FC4" w:rsidP="00EA6FC4">
      <w:pPr>
        <w:keepLines/>
        <w:tabs>
          <w:tab w:val="left" w:pos="1418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3:</w:t>
      </w:r>
      <w:r>
        <w:rPr>
          <w:rFonts w:ascii="Arial" w:hAnsi="Arial" w:cs="Arial"/>
        </w:rPr>
        <w:tab/>
      </w:r>
      <w:r w:rsidRPr="00EA6F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Návrh smlouvy o dílo</w:t>
      </w:r>
    </w:p>
    <w:p w:rsidR="00375149" w:rsidRDefault="00EA6FC4" w:rsidP="00471DE4">
      <w:pPr>
        <w:keepLines/>
        <w:tabs>
          <w:tab w:val="left" w:pos="1418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4:</w:t>
      </w:r>
      <w:r>
        <w:rPr>
          <w:rFonts w:ascii="Arial" w:hAnsi="Arial" w:cs="Arial"/>
        </w:rPr>
        <w:tab/>
      </w:r>
      <w:r w:rsidRPr="00EA6FC4">
        <w:rPr>
          <w:rFonts w:ascii="Arial" w:hAnsi="Arial" w:cs="Arial"/>
        </w:rPr>
        <w:t xml:space="preserve"> </w:t>
      </w:r>
      <w:r w:rsidR="00B9100A">
        <w:rPr>
          <w:rFonts w:ascii="Arial" w:hAnsi="Arial" w:cs="Arial"/>
        </w:rPr>
        <w:t>Souhrnný p</w:t>
      </w:r>
      <w:r>
        <w:rPr>
          <w:rFonts w:ascii="Arial" w:hAnsi="Arial" w:cs="Arial"/>
        </w:rPr>
        <w:t>oložkový rozpočet</w:t>
      </w:r>
    </w:p>
    <w:p w:rsidR="00B9100A" w:rsidRDefault="00B9100A" w:rsidP="00A53239">
      <w:pPr>
        <w:keepLines/>
        <w:tabs>
          <w:tab w:val="left" w:pos="600"/>
        </w:tabs>
        <w:jc w:val="both"/>
        <w:rPr>
          <w:rFonts w:ascii="Arial" w:hAnsi="Arial" w:cs="Arial"/>
        </w:rPr>
      </w:pPr>
    </w:p>
    <w:p w:rsidR="00471DE4" w:rsidRDefault="00A53239" w:rsidP="00A53239">
      <w:pPr>
        <w:keepLines/>
        <w:tabs>
          <w:tab w:val="left" w:pos="600"/>
        </w:tabs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V</w:t>
      </w:r>
      <w:r>
        <w:rPr>
          <w:rFonts w:ascii="Arial" w:hAnsi="Arial" w:cs="Arial"/>
        </w:rPr>
        <w:t> Novém Jičíně</w:t>
      </w:r>
      <w:r w:rsidRPr="00413F2E">
        <w:rPr>
          <w:rFonts w:ascii="Arial" w:hAnsi="Arial" w:cs="Arial"/>
        </w:rPr>
        <w:t xml:space="preserve"> </w:t>
      </w:r>
      <w:r w:rsidRPr="005B4C7C">
        <w:rPr>
          <w:rFonts w:ascii="Arial" w:hAnsi="Arial" w:cs="Arial"/>
        </w:rPr>
        <w:t xml:space="preserve">dne </w:t>
      </w:r>
      <w:r w:rsidR="00EB7FC8">
        <w:rPr>
          <w:rFonts w:ascii="Arial" w:hAnsi="Arial" w:cs="Arial"/>
        </w:rPr>
        <w:t>1</w:t>
      </w:r>
      <w:r w:rsidR="00EA6FC4">
        <w:rPr>
          <w:rFonts w:ascii="Arial" w:hAnsi="Arial" w:cs="Arial"/>
        </w:rPr>
        <w:t>7</w:t>
      </w:r>
      <w:r w:rsidR="00A01C23">
        <w:rPr>
          <w:rFonts w:ascii="Arial" w:hAnsi="Arial" w:cs="Arial"/>
        </w:rPr>
        <w:t>.</w:t>
      </w:r>
      <w:r w:rsidR="00B9100A">
        <w:rPr>
          <w:rFonts w:ascii="Arial" w:hAnsi="Arial" w:cs="Arial"/>
        </w:rPr>
        <w:t xml:space="preserve"> </w:t>
      </w:r>
      <w:r w:rsidR="00A01C23">
        <w:rPr>
          <w:rFonts w:ascii="Arial" w:hAnsi="Arial" w:cs="Arial"/>
        </w:rPr>
        <w:t>0</w:t>
      </w:r>
      <w:r w:rsidR="00EB7FC8">
        <w:rPr>
          <w:rFonts w:ascii="Arial" w:hAnsi="Arial" w:cs="Arial"/>
        </w:rPr>
        <w:t>5</w:t>
      </w:r>
      <w:r w:rsidR="00A01C23">
        <w:rPr>
          <w:rFonts w:ascii="Arial" w:hAnsi="Arial" w:cs="Arial"/>
        </w:rPr>
        <w:t>.</w:t>
      </w:r>
      <w:r w:rsidR="00B9100A">
        <w:rPr>
          <w:rFonts w:ascii="Arial" w:hAnsi="Arial" w:cs="Arial"/>
        </w:rPr>
        <w:t xml:space="preserve"> </w:t>
      </w:r>
      <w:r w:rsidR="00A01C23">
        <w:rPr>
          <w:rFonts w:ascii="Arial" w:hAnsi="Arial" w:cs="Arial"/>
        </w:rPr>
        <w:t>201</w:t>
      </w:r>
      <w:r w:rsidR="00EB7FC8">
        <w:rPr>
          <w:rFonts w:ascii="Arial" w:hAnsi="Arial" w:cs="Arial"/>
        </w:rPr>
        <w:t>6</w:t>
      </w:r>
      <w:r w:rsidR="00471DE4">
        <w:rPr>
          <w:rFonts w:ascii="Arial" w:hAnsi="Arial" w:cs="Arial"/>
        </w:rPr>
        <w:tab/>
      </w:r>
      <w:r w:rsidR="00471DE4">
        <w:rPr>
          <w:rFonts w:ascii="Arial" w:hAnsi="Arial" w:cs="Arial"/>
        </w:rPr>
        <w:tab/>
      </w:r>
      <w:r w:rsidR="00471DE4">
        <w:rPr>
          <w:rFonts w:ascii="Arial" w:hAnsi="Arial" w:cs="Arial"/>
        </w:rPr>
        <w:tab/>
      </w:r>
      <w:r w:rsidR="00471DE4">
        <w:rPr>
          <w:rFonts w:ascii="Arial" w:hAnsi="Arial" w:cs="Arial"/>
        </w:rPr>
        <w:tab/>
      </w:r>
      <w:r w:rsidR="00471DE4">
        <w:rPr>
          <w:rFonts w:ascii="Arial" w:hAnsi="Arial" w:cs="Arial"/>
        </w:rPr>
        <w:tab/>
      </w:r>
      <w:r w:rsidR="00471DE4">
        <w:rPr>
          <w:rFonts w:ascii="Arial" w:hAnsi="Arial" w:cs="Arial"/>
        </w:rPr>
        <w:tab/>
      </w:r>
    </w:p>
    <w:p w:rsidR="00A53239" w:rsidRDefault="00471DE4" w:rsidP="00A53239">
      <w:pPr>
        <w:keepLines/>
        <w:tabs>
          <w:tab w:val="left" w:pos="6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4490">
        <w:rPr>
          <w:rFonts w:ascii="Arial" w:hAnsi="Arial" w:cs="Arial"/>
        </w:rPr>
        <w:t xml:space="preserve">Mgr. </w:t>
      </w:r>
      <w:r w:rsidR="00A53239" w:rsidRPr="0043040A">
        <w:rPr>
          <w:rFonts w:ascii="Arial" w:hAnsi="Arial" w:cs="Arial"/>
        </w:rPr>
        <w:t xml:space="preserve">Zbyněk </w:t>
      </w:r>
      <w:proofErr w:type="spellStart"/>
      <w:r w:rsidR="00A53239" w:rsidRPr="0043040A">
        <w:rPr>
          <w:rFonts w:ascii="Arial" w:hAnsi="Arial" w:cs="Arial"/>
        </w:rPr>
        <w:t>Kubičík</w:t>
      </w:r>
      <w:proofErr w:type="spellEnd"/>
    </w:p>
    <w:p w:rsidR="00C97A26" w:rsidRPr="001707AB" w:rsidRDefault="00A53239" w:rsidP="001707AB">
      <w:pPr>
        <w:keepLines/>
        <w:tabs>
          <w:tab w:val="left" w:pos="6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B044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ředitel školy</w:t>
      </w:r>
      <w:bookmarkEnd w:id="6"/>
      <w:bookmarkEnd w:id="7"/>
    </w:p>
    <w:sectPr w:rsidR="00C97A26" w:rsidRPr="001707AB" w:rsidSect="00C97A26">
      <w:foot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26F" w:rsidRDefault="00CE026F">
      <w:pPr>
        <w:spacing w:after="0" w:line="240" w:lineRule="auto"/>
      </w:pPr>
      <w:r>
        <w:separator/>
      </w:r>
    </w:p>
  </w:endnote>
  <w:endnote w:type="continuationSeparator" w:id="0">
    <w:p w:rsidR="00CE026F" w:rsidRDefault="00C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FC4" w:rsidRPr="00664CA8" w:rsidRDefault="00EA6FC4">
    <w:pPr>
      <w:pStyle w:val="Zpat"/>
      <w:jc w:val="center"/>
      <w:rPr>
        <w:rFonts w:ascii="Arial" w:hAnsi="Arial" w:cs="Arial"/>
      </w:rPr>
    </w:pPr>
    <w:r w:rsidRPr="00664CA8">
      <w:rPr>
        <w:rFonts w:ascii="Arial" w:hAnsi="Arial" w:cs="Arial"/>
      </w:rPr>
      <w:fldChar w:fldCharType="begin"/>
    </w:r>
    <w:r w:rsidRPr="00664CA8">
      <w:rPr>
        <w:rFonts w:ascii="Arial" w:hAnsi="Arial" w:cs="Arial"/>
      </w:rPr>
      <w:instrText xml:space="preserve"> PAGE   \* MERGEFORMAT </w:instrText>
    </w:r>
    <w:r w:rsidRPr="00664CA8">
      <w:rPr>
        <w:rFonts w:ascii="Arial" w:hAnsi="Arial" w:cs="Arial"/>
      </w:rPr>
      <w:fldChar w:fldCharType="separate"/>
    </w:r>
    <w:r w:rsidR="00084CD2">
      <w:rPr>
        <w:rFonts w:ascii="Arial" w:hAnsi="Arial" w:cs="Arial"/>
        <w:noProof/>
      </w:rPr>
      <w:t>5</w:t>
    </w:r>
    <w:r w:rsidRPr="00664CA8">
      <w:rPr>
        <w:rFonts w:ascii="Arial" w:hAnsi="Arial" w:cs="Arial"/>
      </w:rPr>
      <w:fldChar w:fldCharType="end"/>
    </w:r>
  </w:p>
  <w:p w:rsidR="00EA6FC4" w:rsidRDefault="00EA6FC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26F" w:rsidRDefault="00CE026F">
      <w:pPr>
        <w:spacing w:after="0" w:line="240" w:lineRule="auto"/>
      </w:pPr>
      <w:r>
        <w:separator/>
      </w:r>
    </w:p>
  </w:footnote>
  <w:footnote w:type="continuationSeparator" w:id="0">
    <w:p w:rsidR="00CE026F" w:rsidRDefault="00CE0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FF9"/>
    <w:multiLevelType w:val="hybridMultilevel"/>
    <w:tmpl w:val="44CE04EE"/>
    <w:lvl w:ilvl="0" w:tplc="9CFE3A86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57C61"/>
    <w:multiLevelType w:val="hybridMultilevel"/>
    <w:tmpl w:val="67E678D4"/>
    <w:lvl w:ilvl="0" w:tplc="D67CE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51B99"/>
    <w:multiLevelType w:val="hybridMultilevel"/>
    <w:tmpl w:val="7B640F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C3BF3"/>
    <w:multiLevelType w:val="hybridMultilevel"/>
    <w:tmpl w:val="F04A005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67811"/>
    <w:multiLevelType w:val="hybridMultilevel"/>
    <w:tmpl w:val="55E0094C"/>
    <w:lvl w:ilvl="0" w:tplc="A41C4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6748D2"/>
    <w:multiLevelType w:val="hybridMultilevel"/>
    <w:tmpl w:val="CB80A124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10E0431"/>
    <w:multiLevelType w:val="hybridMultilevel"/>
    <w:tmpl w:val="1534DB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9E2C47"/>
    <w:multiLevelType w:val="hybridMultilevel"/>
    <w:tmpl w:val="BED46D0C"/>
    <w:lvl w:ilvl="0" w:tplc="067C298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516E3666"/>
    <w:multiLevelType w:val="hybridMultilevel"/>
    <w:tmpl w:val="2490FF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B0481"/>
    <w:multiLevelType w:val="singleLevel"/>
    <w:tmpl w:val="826493E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cs="Times New Roman" w:hint="default"/>
        <w:sz w:val="24"/>
        <w:szCs w:val="24"/>
      </w:rPr>
    </w:lvl>
  </w:abstractNum>
  <w:abstractNum w:abstractNumId="10">
    <w:nsid w:val="5D6F475D"/>
    <w:multiLevelType w:val="hybridMultilevel"/>
    <w:tmpl w:val="15ACB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3135D"/>
    <w:multiLevelType w:val="hybridMultilevel"/>
    <w:tmpl w:val="6FBE25DE"/>
    <w:lvl w:ilvl="0" w:tplc="10E6B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4F0BB0"/>
    <w:multiLevelType w:val="hybridMultilevel"/>
    <w:tmpl w:val="CCD24B24"/>
    <w:lvl w:ilvl="0" w:tplc="63286B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6F2D64"/>
    <w:multiLevelType w:val="hybridMultilevel"/>
    <w:tmpl w:val="57C2460C"/>
    <w:lvl w:ilvl="0" w:tplc="D286E6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A7B09"/>
    <w:multiLevelType w:val="hybridMultilevel"/>
    <w:tmpl w:val="DADA8CBA"/>
    <w:lvl w:ilvl="0" w:tplc="CCA42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9"/>
    <w:lvlOverride w:ilvl="0"/>
  </w:num>
  <w:num w:numId="4">
    <w:abstractNumId w:val="10"/>
  </w:num>
  <w:num w:numId="5">
    <w:abstractNumId w:val="0"/>
  </w:num>
  <w:num w:numId="6">
    <w:abstractNumId w:val="11"/>
  </w:num>
  <w:num w:numId="7">
    <w:abstractNumId w:val="6"/>
  </w:num>
  <w:num w:numId="8">
    <w:abstractNumId w:val="7"/>
  </w:num>
  <w:num w:numId="9">
    <w:abstractNumId w:val="13"/>
  </w:num>
  <w:num w:numId="10">
    <w:abstractNumId w:val="4"/>
  </w:num>
  <w:num w:numId="11">
    <w:abstractNumId w:val="1"/>
  </w:num>
  <w:num w:numId="12">
    <w:abstractNumId w:val="14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239"/>
    <w:rsid w:val="00024848"/>
    <w:rsid w:val="00031F88"/>
    <w:rsid w:val="00077382"/>
    <w:rsid w:val="00084CD2"/>
    <w:rsid w:val="000B407A"/>
    <w:rsid w:val="000D72A2"/>
    <w:rsid w:val="001033C2"/>
    <w:rsid w:val="0011061B"/>
    <w:rsid w:val="001135B4"/>
    <w:rsid w:val="00142D4C"/>
    <w:rsid w:val="0016438D"/>
    <w:rsid w:val="001707AB"/>
    <w:rsid w:val="00186E45"/>
    <w:rsid w:val="001A5A5E"/>
    <w:rsid w:val="001A666A"/>
    <w:rsid w:val="001B56B7"/>
    <w:rsid w:val="001C4F1E"/>
    <w:rsid w:val="001D3F24"/>
    <w:rsid w:val="001D69CC"/>
    <w:rsid w:val="001F1F90"/>
    <w:rsid w:val="001F2140"/>
    <w:rsid w:val="00270A9A"/>
    <w:rsid w:val="0028402E"/>
    <w:rsid w:val="002944EE"/>
    <w:rsid w:val="002B6949"/>
    <w:rsid w:val="002D5F6E"/>
    <w:rsid w:val="002D6C63"/>
    <w:rsid w:val="0030784A"/>
    <w:rsid w:val="0036316D"/>
    <w:rsid w:val="00372EBC"/>
    <w:rsid w:val="00375149"/>
    <w:rsid w:val="00392E98"/>
    <w:rsid w:val="0039742F"/>
    <w:rsid w:val="003A6F6C"/>
    <w:rsid w:val="003B1D9D"/>
    <w:rsid w:val="003E2776"/>
    <w:rsid w:val="00407DF6"/>
    <w:rsid w:val="00447191"/>
    <w:rsid w:val="00471DE4"/>
    <w:rsid w:val="004729FB"/>
    <w:rsid w:val="004C7860"/>
    <w:rsid w:val="005013A5"/>
    <w:rsid w:val="00513790"/>
    <w:rsid w:val="0052337C"/>
    <w:rsid w:val="0052439E"/>
    <w:rsid w:val="00525DF7"/>
    <w:rsid w:val="005474C2"/>
    <w:rsid w:val="00591EB1"/>
    <w:rsid w:val="005946BA"/>
    <w:rsid w:val="005C38E6"/>
    <w:rsid w:val="005D1C50"/>
    <w:rsid w:val="005D63C4"/>
    <w:rsid w:val="005D7747"/>
    <w:rsid w:val="005D7D3F"/>
    <w:rsid w:val="005F5B2C"/>
    <w:rsid w:val="00602EFA"/>
    <w:rsid w:val="00630502"/>
    <w:rsid w:val="006311BD"/>
    <w:rsid w:val="006320FF"/>
    <w:rsid w:val="00633FD1"/>
    <w:rsid w:val="00646F9A"/>
    <w:rsid w:val="00657483"/>
    <w:rsid w:val="006C14E4"/>
    <w:rsid w:val="006D6425"/>
    <w:rsid w:val="006E2756"/>
    <w:rsid w:val="0073273D"/>
    <w:rsid w:val="00751395"/>
    <w:rsid w:val="0078424E"/>
    <w:rsid w:val="00791EC3"/>
    <w:rsid w:val="007C6219"/>
    <w:rsid w:val="007E2E9A"/>
    <w:rsid w:val="007E5CAC"/>
    <w:rsid w:val="007F1C02"/>
    <w:rsid w:val="007F1C0F"/>
    <w:rsid w:val="007F6192"/>
    <w:rsid w:val="00824FCF"/>
    <w:rsid w:val="00825814"/>
    <w:rsid w:val="00880EF7"/>
    <w:rsid w:val="008A4523"/>
    <w:rsid w:val="009065D9"/>
    <w:rsid w:val="00931307"/>
    <w:rsid w:val="009649D1"/>
    <w:rsid w:val="00965CB2"/>
    <w:rsid w:val="009F0172"/>
    <w:rsid w:val="00A004EB"/>
    <w:rsid w:val="00A01BEC"/>
    <w:rsid w:val="00A01C23"/>
    <w:rsid w:val="00A026C2"/>
    <w:rsid w:val="00A2040E"/>
    <w:rsid w:val="00A219B0"/>
    <w:rsid w:val="00A30099"/>
    <w:rsid w:val="00A53239"/>
    <w:rsid w:val="00AD4340"/>
    <w:rsid w:val="00B04490"/>
    <w:rsid w:val="00B052F9"/>
    <w:rsid w:val="00B326D0"/>
    <w:rsid w:val="00B33605"/>
    <w:rsid w:val="00B7181F"/>
    <w:rsid w:val="00B7599C"/>
    <w:rsid w:val="00B9100A"/>
    <w:rsid w:val="00B97B3D"/>
    <w:rsid w:val="00BC5777"/>
    <w:rsid w:val="00BD3B37"/>
    <w:rsid w:val="00BF66D5"/>
    <w:rsid w:val="00C16D4B"/>
    <w:rsid w:val="00C73396"/>
    <w:rsid w:val="00C92F30"/>
    <w:rsid w:val="00C94595"/>
    <w:rsid w:val="00C97A26"/>
    <w:rsid w:val="00CA2F67"/>
    <w:rsid w:val="00CD5B43"/>
    <w:rsid w:val="00CD7A76"/>
    <w:rsid w:val="00CE026F"/>
    <w:rsid w:val="00CF3CF7"/>
    <w:rsid w:val="00D172F7"/>
    <w:rsid w:val="00D45FE8"/>
    <w:rsid w:val="00D70503"/>
    <w:rsid w:val="00D77742"/>
    <w:rsid w:val="00DC1A76"/>
    <w:rsid w:val="00DC4760"/>
    <w:rsid w:val="00DD103A"/>
    <w:rsid w:val="00DD6489"/>
    <w:rsid w:val="00DD6898"/>
    <w:rsid w:val="00E105D3"/>
    <w:rsid w:val="00E1616C"/>
    <w:rsid w:val="00E246BB"/>
    <w:rsid w:val="00E61539"/>
    <w:rsid w:val="00E74715"/>
    <w:rsid w:val="00E866E0"/>
    <w:rsid w:val="00EA6FC4"/>
    <w:rsid w:val="00EB7FC8"/>
    <w:rsid w:val="00EF23E5"/>
    <w:rsid w:val="00F13184"/>
    <w:rsid w:val="00F34A9A"/>
    <w:rsid w:val="00F621E5"/>
    <w:rsid w:val="00F76F94"/>
    <w:rsid w:val="00F84A7D"/>
    <w:rsid w:val="00FF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23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5323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A53239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ZpatChar">
    <w:name w:val="Zápatí Char"/>
    <w:link w:val="Zpat"/>
    <w:uiPriority w:val="99"/>
    <w:rsid w:val="00A53239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602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5CA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7E5CAC"/>
    <w:rPr>
      <w:rFonts w:ascii="Tahoma" w:hAnsi="Tahoma" w:cs="Tahoma"/>
      <w:sz w:val="16"/>
      <w:szCs w:val="16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270A9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  <w:lang/>
    </w:rPr>
  </w:style>
  <w:style w:type="character" w:customStyle="1" w:styleId="PodtitulChar">
    <w:name w:val="Podtitul Char"/>
    <w:link w:val="Podtitul"/>
    <w:uiPriority w:val="11"/>
    <w:rsid w:val="00270A9A"/>
    <w:rPr>
      <w:rFonts w:ascii="Calibri Light" w:eastAsia="Times New Roman" w:hAnsi="Calibri Light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ditelna@gn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5844</Characters>
  <Application>Microsoft Office Word</Application>
  <DocSecurity>0</DocSecurity>
  <Lines>48</Lines>
  <Paragraphs>13</Paragraphs>
  <ScaleCrop>false</ScaleCrop>
  <Company>Microsoft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zbynek.kubicik</dc:creator>
  <cp:lastModifiedBy>Mgr.Renata Štěpánová</cp:lastModifiedBy>
  <cp:revision>2</cp:revision>
  <cp:lastPrinted>2013-03-22T09:30:00Z</cp:lastPrinted>
  <dcterms:created xsi:type="dcterms:W3CDTF">2016-05-17T11:51:00Z</dcterms:created>
  <dcterms:modified xsi:type="dcterms:W3CDTF">2016-05-17T11:51:00Z</dcterms:modified>
</cp:coreProperties>
</file>